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7CBE8" w14:textId="6E866F00" w:rsidR="00B703F2" w:rsidRPr="00972795" w:rsidRDefault="00631217" w:rsidP="006C0031">
      <w:pPr>
        <w:pStyle w:val="Name"/>
        <w:spacing w:line="276" w:lineRule="auto"/>
        <w:rPr>
          <w:rFonts w:asciiTheme="minorHAnsi" w:hAnsiTheme="minorHAnsi" w:cstheme="minorHAnsi"/>
          <w:color w:val="AD84C6" w:themeColor="accent1"/>
          <w:sz w:val="28"/>
          <w:szCs w:val="28"/>
        </w:rPr>
      </w:pPr>
      <w:r w:rsidRPr="00972795">
        <w:rPr>
          <w:rFonts w:asciiTheme="minorHAnsi" w:hAnsiTheme="minorHAnsi" w:cstheme="minorHAnsi"/>
          <w:color w:val="AD84C6" w:themeColor="accent1"/>
          <w:sz w:val="28"/>
          <w:szCs w:val="28"/>
        </w:rPr>
        <w:t>Brittney</w:t>
      </w:r>
      <w:r w:rsidR="00F376E5" w:rsidRPr="00972795">
        <w:rPr>
          <w:rFonts w:asciiTheme="minorHAnsi" w:hAnsiTheme="minorHAnsi" w:cstheme="minorHAnsi"/>
          <w:color w:val="AD84C6" w:themeColor="accent1"/>
          <w:sz w:val="28"/>
          <w:szCs w:val="28"/>
        </w:rPr>
        <w:t xml:space="preserve"> </w:t>
      </w:r>
      <w:r w:rsidR="003B7855" w:rsidRPr="00972795">
        <w:rPr>
          <w:rFonts w:asciiTheme="minorHAnsi" w:hAnsiTheme="minorHAnsi" w:cstheme="minorHAnsi"/>
          <w:color w:val="AD84C6" w:themeColor="accent1"/>
          <w:sz w:val="28"/>
          <w:szCs w:val="28"/>
        </w:rPr>
        <w:t xml:space="preserve">M. </w:t>
      </w:r>
      <w:r w:rsidRPr="00972795">
        <w:rPr>
          <w:rFonts w:asciiTheme="minorHAnsi" w:hAnsiTheme="minorHAnsi" w:cstheme="minorHAnsi"/>
          <w:color w:val="AD84C6" w:themeColor="accent1"/>
          <w:sz w:val="28"/>
          <w:szCs w:val="28"/>
        </w:rPr>
        <w:t>Bishop</w:t>
      </w:r>
      <w:r w:rsidR="00C76BC6" w:rsidRPr="00972795">
        <w:rPr>
          <w:rFonts w:asciiTheme="minorHAnsi" w:hAnsiTheme="minorHAnsi" w:cstheme="minorHAnsi"/>
          <w:color w:val="AD84C6" w:themeColor="accent1"/>
          <w:sz w:val="28"/>
          <w:szCs w:val="28"/>
        </w:rPr>
        <w:t>-Chrzanowski</w:t>
      </w:r>
    </w:p>
    <w:p w14:paraId="1A9673AD" w14:textId="77777777" w:rsidR="00F376E5" w:rsidRPr="00425D38" w:rsidRDefault="00F376E5" w:rsidP="006C0031">
      <w:pPr>
        <w:spacing w:line="276" w:lineRule="auto"/>
        <w:rPr>
          <w:rFonts w:asciiTheme="minorHAnsi" w:hAnsiTheme="minorHAnsi" w:cstheme="minorHAns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425D38" w14:paraId="2AF2A8A8" w14:textId="77777777" w:rsidTr="001C29E5">
        <w:tc>
          <w:tcPr>
            <w:tcW w:w="4428" w:type="dxa"/>
          </w:tcPr>
          <w:p w14:paraId="18E07902" w14:textId="77777777" w:rsidR="00F376E5" w:rsidRPr="00425D38" w:rsidRDefault="00F57DBB" w:rsidP="006C0031">
            <w:pPr>
              <w:widowControl w:val="0"/>
              <w:spacing w:line="276" w:lineRule="auto"/>
              <w:rPr>
                <w:rFonts w:asciiTheme="minorHAnsi" w:hAnsiTheme="minorHAnsi" w:cstheme="minorHAnsi"/>
                <w:sz w:val="20"/>
                <w:szCs w:val="20"/>
              </w:rPr>
            </w:pPr>
            <w:r w:rsidRPr="00425D38">
              <w:rPr>
                <w:rFonts w:asciiTheme="minorHAnsi" w:hAnsiTheme="minorHAnsi" w:cstheme="minorHAnsi"/>
                <w:sz w:val="20"/>
                <w:szCs w:val="20"/>
              </w:rPr>
              <w:t>Bmb7rf@missouri.edu</w:t>
            </w:r>
          </w:p>
          <w:p w14:paraId="768F0E4D" w14:textId="77777777" w:rsidR="00F376E5" w:rsidRPr="00425D38" w:rsidRDefault="00F57DBB" w:rsidP="006C0031">
            <w:pPr>
              <w:widowControl w:val="0"/>
              <w:spacing w:line="276" w:lineRule="auto"/>
              <w:rPr>
                <w:rFonts w:asciiTheme="minorHAnsi" w:hAnsiTheme="minorHAnsi" w:cstheme="minorHAnsi"/>
                <w:sz w:val="20"/>
                <w:szCs w:val="20"/>
              </w:rPr>
            </w:pPr>
            <w:r w:rsidRPr="00425D38">
              <w:rPr>
                <w:rFonts w:asciiTheme="minorHAnsi" w:hAnsiTheme="minorHAnsi" w:cstheme="minorHAnsi"/>
                <w:sz w:val="20"/>
                <w:szCs w:val="20"/>
              </w:rPr>
              <w:t>(417) 839-8807</w:t>
            </w:r>
          </w:p>
        </w:tc>
        <w:tc>
          <w:tcPr>
            <w:tcW w:w="4428" w:type="dxa"/>
          </w:tcPr>
          <w:p w14:paraId="6924923C" w14:textId="51A4A95F" w:rsidR="00F376E5" w:rsidRPr="00425D38" w:rsidRDefault="004B5AE1" w:rsidP="006C0031">
            <w:pPr>
              <w:widowControl w:val="0"/>
              <w:spacing w:line="276" w:lineRule="auto"/>
              <w:jc w:val="right"/>
              <w:rPr>
                <w:rFonts w:asciiTheme="minorHAnsi" w:hAnsiTheme="minorHAnsi" w:cstheme="minorHAnsi"/>
                <w:sz w:val="20"/>
                <w:szCs w:val="20"/>
              </w:rPr>
            </w:pPr>
            <w:r w:rsidRPr="00425D38">
              <w:rPr>
                <w:rFonts w:asciiTheme="minorHAnsi" w:hAnsiTheme="minorHAnsi" w:cstheme="minorHAnsi"/>
                <w:sz w:val="20"/>
                <w:szCs w:val="20"/>
              </w:rPr>
              <w:t>1</w:t>
            </w:r>
            <w:r w:rsidR="00111889">
              <w:rPr>
                <w:rFonts w:asciiTheme="minorHAnsi" w:hAnsiTheme="minorHAnsi" w:cstheme="minorHAnsi"/>
                <w:sz w:val="20"/>
                <w:szCs w:val="20"/>
              </w:rPr>
              <w:t>16</w:t>
            </w:r>
            <w:r w:rsidR="00F57DBB" w:rsidRPr="00425D38">
              <w:rPr>
                <w:rFonts w:asciiTheme="minorHAnsi" w:hAnsiTheme="minorHAnsi" w:cstheme="minorHAnsi"/>
                <w:sz w:val="20"/>
                <w:szCs w:val="20"/>
              </w:rPr>
              <w:t xml:space="preserve"> </w:t>
            </w:r>
            <w:r w:rsidRPr="00425D38">
              <w:rPr>
                <w:rFonts w:asciiTheme="minorHAnsi" w:hAnsiTheme="minorHAnsi" w:cstheme="minorHAnsi"/>
                <w:sz w:val="20"/>
                <w:szCs w:val="20"/>
              </w:rPr>
              <w:t>Psychology Building</w:t>
            </w:r>
          </w:p>
          <w:p w14:paraId="3B0B0826" w14:textId="77777777" w:rsidR="00F57DBB" w:rsidRPr="00425D38" w:rsidRDefault="00F57DBB" w:rsidP="006C0031">
            <w:pPr>
              <w:widowControl w:val="0"/>
              <w:spacing w:line="276" w:lineRule="auto"/>
              <w:jc w:val="right"/>
              <w:rPr>
                <w:rFonts w:asciiTheme="minorHAnsi" w:hAnsiTheme="minorHAnsi" w:cstheme="minorHAnsi"/>
                <w:sz w:val="20"/>
                <w:szCs w:val="20"/>
              </w:rPr>
            </w:pPr>
            <w:r w:rsidRPr="00425D38">
              <w:rPr>
                <w:rFonts w:asciiTheme="minorHAnsi" w:hAnsiTheme="minorHAnsi" w:cstheme="minorHAnsi"/>
                <w:sz w:val="20"/>
                <w:szCs w:val="20"/>
              </w:rPr>
              <w:t>University of Missouri</w:t>
            </w:r>
          </w:p>
          <w:p w14:paraId="3144796A" w14:textId="77777777" w:rsidR="00F376E5" w:rsidRPr="00425D38" w:rsidRDefault="002F0015" w:rsidP="006C0031">
            <w:pPr>
              <w:widowControl w:val="0"/>
              <w:spacing w:line="276" w:lineRule="auto"/>
              <w:jc w:val="right"/>
              <w:rPr>
                <w:rFonts w:asciiTheme="minorHAnsi" w:hAnsiTheme="minorHAnsi" w:cstheme="minorHAnsi"/>
                <w:sz w:val="20"/>
                <w:szCs w:val="20"/>
              </w:rPr>
            </w:pPr>
            <w:r w:rsidRPr="00425D38">
              <w:rPr>
                <w:rFonts w:asciiTheme="minorHAnsi" w:hAnsiTheme="minorHAnsi" w:cstheme="minorHAnsi"/>
                <w:sz w:val="20"/>
                <w:szCs w:val="20"/>
              </w:rPr>
              <w:t>Columbia, MO 65211</w:t>
            </w:r>
          </w:p>
        </w:tc>
      </w:tr>
    </w:tbl>
    <w:p w14:paraId="3A3D0402" w14:textId="77777777" w:rsidR="00A90527" w:rsidRPr="00425D38" w:rsidRDefault="00A90527" w:rsidP="006C0031">
      <w:pPr>
        <w:spacing w:line="276" w:lineRule="auto"/>
        <w:rPr>
          <w:rFonts w:asciiTheme="minorHAnsi" w:hAnsiTheme="minorHAnsi" w:cstheme="minorHAnsi"/>
          <w:sz w:val="20"/>
          <w:szCs w:val="20"/>
        </w:rPr>
      </w:pPr>
    </w:p>
    <w:p w14:paraId="51CF856F" w14:textId="77777777" w:rsidR="00A90527" w:rsidRPr="00425D38" w:rsidRDefault="00251FA2" w:rsidP="006C0031">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Education</w:t>
      </w:r>
    </w:p>
    <w:p w14:paraId="213EE2D2" w14:textId="77777777" w:rsidR="00A90527" w:rsidRPr="00425D38" w:rsidRDefault="00A90527" w:rsidP="006C0031">
      <w:pPr>
        <w:spacing w:line="276" w:lineRule="auto"/>
        <w:rPr>
          <w:rFonts w:asciiTheme="minorHAnsi" w:hAnsiTheme="minorHAnsi" w:cstheme="minorHAnsi"/>
          <w:sz w:val="20"/>
          <w:szCs w:val="20"/>
        </w:rPr>
      </w:pPr>
    </w:p>
    <w:p w14:paraId="1D4C9DCD" w14:textId="401D9CF6" w:rsidR="00EC1F43" w:rsidRDefault="00EC1F43" w:rsidP="006C0031">
      <w:pPr>
        <w:tabs>
          <w:tab w:val="left" w:pos="720"/>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PhD</w:t>
      </w:r>
      <w:r w:rsidRPr="00425D38">
        <w:rPr>
          <w:rFonts w:asciiTheme="minorHAnsi" w:hAnsiTheme="minorHAnsi" w:cstheme="minorHAnsi"/>
          <w:b/>
          <w:sz w:val="20"/>
          <w:szCs w:val="20"/>
        </w:rPr>
        <w:tab/>
      </w:r>
      <w:r w:rsidRPr="00425D38">
        <w:rPr>
          <w:rFonts w:asciiTheme="minorHAnsi" w:hAnsiTheme="minorHAnsi" w:cstheme="minorHAnsi"/>
          <w:sz w:val="20"/>
          <w:szCs w:val="20"/>
        </w:rPr>
        <w:t xml:space="preserve">University of Missouri, Cognition and Neuroscience </w:t>
      </w:r>
    </w:p>
    <w:p w14:paraId="1F565518" w14:textId="0BB9F739" w:rsidR="007D4C22" w:rsidRPr="00425D38" w:rsidRDefault="007D4C22" w:rsidP="006C0031">
      <w:pPr>
        <w:tabs>
          <w:tab w:val="left" w:pos="7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ab/>
        <w:t>Candidacy acquired Feb. 2024</w:t>
      </w:r>
    </w:p>
    <w:p w14:paraId="6F544757" w14:textId="342449D1" w:rsidR="00EC1F43" w:rsidRPr="00425D38" w:rsidRDefault="00EC1F43" w:rsidP="006C0031">
      <w:pPr>
        <w:tabs>
          <w:tab w:val="left" w:pos="720"/>
          <w:tab w:val="right" w:pos="8640"/>
        </w:tabs>
        <w:spacing w:line="276" w:lineRule="auto"/>
        <w:rPr>
          <w:rFonts w:asciiTheme="minorHAnsi" w:hAnsiTheme="minorHAnsi" w:cstheme="minorHAnsi"/>
          <w:sz w:val="20"/>
          <w:szCs w:val="20"/>
        </w:rPr>
      </w:pPr>
      <w:r w:rsidRPr="00425D38">
        <w:rPr>
          <w:rFonts w:asciiTheme="minorHAnsi" w:hAnsiTheme="minorHAnsi" w:cstheme="minorHAnsi"/>
          <w:sz w:val="20"/>
          <w:szCs w:val="20"/>
        </w:rPr>
        <w:tab/>
        <w:t>Expected May 202</w:t>
      </w:r>
      <w:r w:rsidR="00425D38">
        <w:rPr>
          <w:rFonts w:asciiTheme="minorHAnsi" w:hAnsiTheme="minorHAnsi" w:cstheme="minorHAnsi"/>
          <w:sz w:val="20"/>
          <w:szCs w:val="20"/>
        </w:rPr>
        <w:t>5</w:t>
      </w:r>
    </w:p>
    <w:p w14:paraId="2F18FEB3" w14:textId="1510A0DE" w:rsidR="00EC1F43" w:rsidRDefault="00EC1F43" w:rsidP="006C0031">
      <w:pPr>
        <w:spacing w:line="276" w:lineRule="auto"/>
        <w:rPr>
          <w:rFonts w:asciiTheme="minorHAnsi" w:hAnsiTheme="minorHAnsi" w:cstheme="minorHAnsi"/>
          <w:sz w:val="20"/>
          <w:szCs w:val="20"/>
        </w:rPr>
      </w:pPr>
      <w:r w:rsidRPr="00425D38">
        <w:rPr>
          <w:rFonts w:asciiTheme="minorHAnsi" w:hAnsiTheme="minorHAnsi" w:cstheme="minorHAnsi"/>
          <w:sz w:val="20"/>
          <w:szCs w:val="20"/>
        </w:rPr>
        <w:tab/>
        <w:t>Advisor: Jeffrey D. Johnson, PhD</w:t>
      </w:r>
    </w:p>
    <w:p w14:paraId="265BEBD8" w14:textId="7E47687A" w:rsidR="00D471B1" w:rsidRPr="00425D38" w:rsidRDefault="00D471B1" w:rsidP="006C0031">
      <w:pPr>
        <w:spacing w:line="276" w:lineRule="auto"/>
        <w:rPr>
          <w:rFonts w:asciiTheme="minorHAnsi" w:hAnsiTheme="minorHAnsi" w:cstheme="minorHAnsi"/>
          <w:sz w:val="20"/>
          <w:szCs w:val="20"/>
        </w:rPr>
      </w:pPr>
      <w:r w:rsidRPr="00425D38">
        <w:rPr>
          <w:rFonts w:asciiTheme="minorHAnsi" w:hAnsiTheme="minorHAnsi" w:cstheme="minorHAnsi"/>
          <w:sz w:val="20"/>
          <w:szCs w:val="20"/>
        </w:rPr>
        <w:tab/>
        <w:t>Secondary Advisor: Nelson Cowan, PhD</w:t>
      </w:r>
    </w:p>
    <w:p w14:paraId="6746AC4B" w14:textId="77777777" w:rsidR="00EC1F43" w:rsidRPr="00425D38" w:rsidRDefault="00EC1F43" w:rsidP="006C0031">
      <w:pPr>
        <w:tabs>
          <w:tab w:val="left" w:pos="720"/>
          <w:tab w:val="right" w:pos="8640"/>
        </w:tabs>
        <w:spacing w:line="276" w:lineRule="auto"/>
        <w:rPr>
          <w:rFonts w:asciiTheme="minorHAnsi" w:hAnsiTheme="minorHAnsi" w:cstheme="minorHAnsi"/>
          <w:b/>
          <w:color w:val="593470" w:themeColor="accent1" w:themeShade="80"/>
          <w:sz w:val="20"/>
          <w:szCs w:val="20"/>
        </w:rPr>
      </w:pPr>
    </w:p>
    <w:p w14:paraId="5245DDE0" w14:textId="0F41B843" w:rsidR="00303181" w:rsidRPr="00425D38" w:rsidRDefault="00E9759F" w:rsidP="006C0031">
      <w:pPr>
        <w:tabs>
          <w:tab w:val="left" w:pos="720"/>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MA</w:t>
      </w:r>
      <w:r w:rsidRPr="00425D38">
        <w:rPr>
          <w:rFonts w:asciiTheme="minorHAnsi" w:hAnsiTheme="minorHAnsi" w:cstheme="minorHAnsi"/>
          <w:b/>
          <w:sz w:val="20"/>
          <w:szCs w:val="20"/>
        </w:rPr>
        <w:tab/>
      </w:r>
      <w:r w:rsidRPr="00425D38">
        <w:rPr>
          <w:rFonts w:asciiTheme="minorHAnsi" w:hAnsiTheme="minorHAnsi" w:cstheme="minorHAnsi"/>
          <w:sz w:val="20"/>
          <w:szCs w:val="20"/>
        </w:rPr>
        <w:t xml:space="preserve">University of Missouri, </w:t>
      </w:r>
      <w:r w:rsidR="008938D9" w:rsidRPr="00425D38">
        <w:rPr>
          <w:rFonts w:asciiTheme="minorHAnsi" w:hAnsiTheme="minorHAnsi" w:cstheme="minorHAnsi"/>
          <w:sz w:val="20"/>
          <w:szCs w:val="20"/>
        </w:rPr>
        <w:t>Cognition</w:t>
      </w:r>
      <w:r w:rsidR="00140C78" w:rsidRPr="00425D38">
        <w:rPr>
          <w:rFonts w:asciiTheme="minorHAnsi" w:hAnsiTheme="minorHAnsi" w:cstheme="minorHAnsi"/>
          <w:sz w:val="20"/>
          <w:szCs w:val="20"/>
        </w:rPr>
        <w:t xml:space="preserve"> and Neuroscience</w:t>
      </w:r>
      <w:r w:rsidR="00303181" w:rsidRPr="00425D38">
        <w:rPr>
          <w:rFonts w:asciiTheme="minorHAnsi" w:hAnsiTheme="minorHAnsi" w:cstheme="minorHAnsi"/>
          <w:sz w:val="20"/>
          <w:szCs w:val="20"/>
        </w:rPr>
        <w:t xml:space="preserve"> </w:t>
      </w:r>
    </w:p>
    <w:p w14:paraId="482A1FCD" w14:textId="77777777" w:rsidR="0081189B" w:rsidRPr="00425D38" w:rsidRDefault="007D59D4" w:rsidP="006C0031">
      <w:pPr>
        <w:tabs>
          <w:tab w:val="left" w:pos="720"/>
          <w:tab w:val="right" w:pos="8640"/>
        </w:tabs>
        <w:spacing w:line="276" w:lineRule="auto"/>
        <w:rPr>
          <w:rFonts w:asciiTheme="minorHAnsi" w:hAnsiTheme="minorHAnsi" w:cstheme="minorHAnsi"/>
          <w:sz w:val="20"/>
          <w:szCs w:val="20"/>
        </w:rPr>
      </w:pPr>
      <w:r w:rsidRPr="00425D38">
        <w:rPr>
          <w:rFonts w:asciiTheme="minorHAnsi" w:hAnsiTheme="minorHAnsi" w:cstheme="minorHAnsi"/>
          <w:sz w:val="20"/>
          <w:szCs w:val="20"/>
        </w:rPr>
        <w:tab/>
        <w:t>Thesis: Post-Encoding Interference and the Persistence of Emotional Memory</w:t>
      </w:r>
    </w:p>
    <w:p w14:paraId="2F6F2F41" w14:textId="1312C641" w:rsidR="00E9759F" w:rsidRPr="00425D38" w:rsidRDefault="0081189B" w:rsidP="006C0031">
      <w:pPr>
        <w:tabs>
          <w:tab w:val="left" w:pos="720"/>
          <w:tab w:val="right" w:pos="8640"/>
        </w:tabs>
        <w:spacing w:line="276" w:lineRule="auto"/>
        <w:rPr>
          <w:rFonts w:asciiTheme="minorHAnsi" w:hAnsiTheme="minorHAnsi" w:cstheme="minorHAnsi"/>
          <w:sz w:val="20"/>
          <w:szCs w:val="20"/>
        </w:rPr>
      </w:pPr>
      <w:r w:rsidRPr="00425D38">
        <w:rPr>
          <w:rFonts w:asciiTheme="minorHAnsi" w:hAnsiTheme="minorHAnsi" w:cstheme="minorHAnsi"/>
          <w:sz w:val="20"/>
          <w:szCs w:val="20"/>
        </w:rPr>
        <w:tab/>
      </w:r>
      <w:r w:rsidR="007D59D4" w:rsidRPr="00425D38">
        <w:rPr>
          <w:rFonts w:asciiTheme="minorHAnsi" w:hAnsiTheme="minorHAnsi" w:cstheme="minorHAnsi"/>
          <w:sz w:val="20"/>
          <w:szCs w:val="20"/>
        </w:rPr>
        <w:t>Encoding</w:t>
      </w:r>
      <w:r w:rsidR="00E9759F" w:rsidRPr="00425D38">
        <w:rPr>
          <w:rFonts w:asciiTheme="minorHAnsi" w:hAnsiTheme="minorHAnsi" w:cstheme="minorHAnsi"/>
          <w:sz w:val="20"/>
          <w:szCs w:val="20"/>
        </w:rPr>
        <w:tab/>
        <w:t xml:space="preserve"> </w:t>
      </w:r>
    </w:p>
    <w:p w14:paraId="57749805" w14:textId="60D2E10D" w:rsidR="00E9759F" w:rsidRPr="00425D38" w:rsidRDefault="00E9759F" w:rsidP="006C0031">
      <w:pPr>
        <w:spacing w:line="276" w:lineRule="auto"/>
        <w:rPr>
          <w:rFonts w:asciiTheme="minorHAnsi" w:hAnsiTheme="minorHAnsi" w:cstheme="minorHAnsi"/>
          <w:sz w:val="20"/>
          <w:szCs w:val="20"/>
        </w:rPr>
      </w:pPr>
      <w:r w:rsidRPr="00425D38">
        <w:rPr>
          <w:rFonts w:asciiTheme="minorHAnsi" w:hAnsiTheme="minorHAnsi" w:cstheme="minorHAnsi"/>
          <w:sz w:val="20"/>
          <w:szCs w:val="20"/>
        </w:rPr>
        <w:tab/>
      </w:r>
      <w:r w:rsidR="00436847" w:rsidRPr="00425D38">
        <w:rPr>
          <w:rFonts w:asciiTheme="minorHAnsi" w:hAnsiTheme="minorHAnsi" w:cstheme="minorHAnsi"/>
          <w:sz w:val="20"/>
          <w:szCs w:val="20"/>
        </w:rPr>
        <w:t xml:space="preserve">Advisor: </w:t>
      </w:r>
      <w:r w:rsidR="00957FDC" w:rsidRPr="00425D38">
        <w:rPr>
          <w:rFonts w:asciiTheme="minorHAnsi" w:hAnsiTheme="minorHAnsi" w:cstheme="minorHAnsi"/>
          <w:sz w:val="20"/>
          <w:szCs w:val="20"/>
        </w:rPr>
        <w:t>J</w:t>
      </w:r>
      <w:r w:rsidR="00FD052F" w:rsidRPr="00425D38">
        <w:rPr>
          <w:rFonts w:asciiTheme="minorHAnsi" w:hAnsiTheme="minorHAnsi" w:cstheme="minorHAnsi"/>
          <w:sz w:val="20"/>
          <w:szCs w:val="20"/>
        </w:rPr>
        <w:t xml:space="preserve">effrey </w:t>
      </w:r>
      <w:r w:rsidR="002C577C" w:rsidRPr="00425D38">
        <w:rPr>
          <w:rFonts w:asciiTheme="minorHAnsi" w:hAnsiTheme="minorHAnsi" w:cstheme="minorHAnsi"/>
          <w:sz w:val="20"/>
          <w:szCs w:val="20"/>
        </w:rPr>
        <w:t xml:space="preserve">D. </w:t>
      </w:r>
      <w:r w:rsidR="00FD052F" w:rsidRPr="00425D38">
        <w:rPr>
          <w:rFonts w:asciiTheme="minorHAnsi" w:hAnsiTheme="minorHAnsi" w:cstheme="minorHAnsi"/>
          <w:sz w:val="20"/>
          <w:szCs w:val="20"/>
        </w:rPr>
        <w:t>Johnson</w:t>
      </w:r>
      <w:r w:rsidR="00957FDC" w:rsidRPr="00425D38">
        <w:rPr>
          <w:rFonts w:asciiTheme="minorHAnsi" w:hAnsiTheme="minorHAnsi" w:cstheme="minorHAnsi"/>
          <w:sz w:val="20"/>
          <w:szCs w:val="20"/>
        </w:rPr>
        <w:t>, PhD</w:t>
      </w:r>
    </w:p>
    <w:p w14:paraId="35AA0430" w14:textId="5E7A8EB4" w:rsidR="00FD052F" w:rsidRPr="00425D38" w:rsidRDefault="00FD052F" w:rsidP="006C0031">
      <w:pPr>
        <w:spacing w:line="276" w:lineRule="auto"/>
        <w:rPr>
          <w:rFonts w:asciiTheme="minorHAnsi" w:hAnsiTheme="minorHAnsi" w:cstheme="minorHAnsi"/>
          <w:sz w:val="20"/>
          <w:szCs w:val="20"/>
        </w:rPr>
      </w:pPr>
      <w:r w:rsidRPr="00425D38">
        <w:rPr>
          <w:rFonts w:asciiTheme="minorHAnsi" w:hAnsiTheme="minorHAnsi" w:cstheme="minorHAnsi"/>
          <w:sz w:val="20"/>
          <w:szCs w:val="20"/>
        </w:rPr>
        <w:tab/>
        <w:t>Secondary Advisor: Nelson Cowan</w:t>
      </w:r>
      <w:r w:rsidR="00957FDC" w:rsidRPr="00425D38">
        <w:rPr>
          <w:rFonts w:asciiTheme="minorHAnsi" w:hAnsiTheme="minorHAnsi" w:cstheme="minorHAnsi"/>
          <w:sz w:val="20"/>
          <w:szCs w:val="20"/>
        </w:rPr>
        <w:t>, PhD</w:t>
      </w:r>
    </w:p>
    <w:p w14:paraId="2EF8D5A1" w14:textId="77777777" w:rsidR="00E9759F" w:rsidRPr="00425D38" w:rsidRDefault="00E9759F" w:rsidP="006C0031">
      <w:pPr>
        <w:tabs>
          <w:tab w:val="left" w:pos="720"/>
          <w:tab w:val="right" w:pos="8640"/>
        </w:tabs>
        <w:spacing w:line="276" w:lineRule="auto"/>
        <w:rPr>
          <w:rFonts w:asciiTheme="minorHAnsi" w:hAnsiTheme="minorHAnsi" w:cstheme="minorHAnsi"/>
          <w:b/>
          <w:color w:val="593470" w:themeColor="accent1" w:themeShade="80"/>
          <w:sz w:val="20"/>
          <w:szCs w:val="20"/>
        </w:rPr>
      </w:pPr>
    </w:p>
    <w:p w14:paraId="2342A8CE" w14:textId="781E1001" w:rsidR="00FD052F" w:rsidRPr="00425D38" w:rsidRDefault="00EA2F62" w:rsidP="006C0031">
      <w:pPr>
        <w:tabs>
          <w:tab w:val="left" w:pos="720"/>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w:t>
      </w:r>
      <w:r w:rsidR="003B7855" w:rsidRPr="00425D38">
        <w:rPr>
          <w:rFonts w:asciiTheme="minorHAnsi" w:hAnsiTheme="minorHAnsi" w:cstheme="minorHAnsi"/>
          <w:b/>
          <w:color w:val="593470" w:themeColor="accent1" w:themeShade="80"/>
          <w:sz w:val="20"/>
          <w:szCs w:val="20"/>
        </w:rPr>
        <w:t>A</w:t>
      </w:r>
      <w:r w:rsidRPr="00425D38">
        <w:rPr>
          <w:rFonts w:asciiTheme="minorHAnsi" w:hAnsiTheme="minorHAnsi" w:cstheme="minorHAnsi"/>
          <w:b/>
          <w:sz w:val="20"/>
          <w:szCs w:val="20"/>
        </w:rPr>
        <w:tab/>
      </w:r>
      <w:r w:rsidR="003B7855" w:rsidRPr="00425D38">
        <w:rPr>
          <w:rFonts w:asciiTheme="minorHAnsi" w:hAnsiTheme="minorHAnsi" w:cstheme="minorHAnsi"/>
          <w:sz w:val="20"/>
          <w:szCs w:val="20"/>
        </w:rPr>
        <w:t>Liberty University</w:t>
      </w:r>
      <w:r w:rsidRPr="00425D38">
        <w:rPr>
          <w:rFonts w:asciiTheme="minorHAnsi" w:hAnsiTheme="minorHAnsi" w:cstheme="minorHAnsi"/>
          <w:sz w:val="20"/>
          <w:szCs w:val="20"/>
        </w:rPr>
        <w:t xml:space="preserve">, </w:t>
      </w:r>
      <w:r w:rsidR="003B7855" w:rsidRPr="00425D38">
        <w:rPr>
          <w:rFonts w:asciiTheme="minorHAnsi" w:hAnsiTheme="minorHAnsi" w:cstheme="minorHAnsi"/>
          <w:sz w:val="20"/>
          <w:szCs w:val="20"/>
        </w:rPr>
        <w:t>Applied Psychology- Developmental Psychology</w:t>
      </w:r>
    </w:p>
    <w:p w14:paraId="1B2844DA" w14:textId="3B1EEC45" w:rsidR="00F57DBB" w:rsidRPr="00425D38" w:rsidRDefault="00FD052F" w:rsidP="006C0031">
      <w:pPr>
        <w:tabs>
          <w:tab w:val="left" w:pos="720"/>
          <w:tab w:val="right" w:pos="8640"/>
        </w:tabs>
        <w:spacing w:line="276" w:lineRule="auto"/>
        <w:rPr>
          <w:rFonts w:asciiTheme="minorHAnsi" w:hAnsiTheme="minorHAnsi" w:cstheme="minorHAnsi"/>
          <w:sz w:val="20"/>
          <w:szCs w:val="20"/>
        </w:rPr>
      </w:pPr>
      <w:r w:rsidRPr="00425D38">
        <w:rPr>
          <w:rFonts w:asciiTheme="minorHAnsi" w:hAnsiTheme="minorHAnsi" w:cstheme="minorHAnsi"/>
          <w:sz w:val="20"/>
          <w:szCs w:val="20"/>
        </w:rPr>
        <w:tab/>
        <w:t>High Distinction</w:t>
      </w:r>
      <w:r w:rsidR="00EA2F62" w:rsidRPr="00425D38">
        <w:rPr>
          <w:rFonts w:asciiTheme="minorHAnsi" w:hAnsiTheme="minorHAnsi" w:cstheme="minorHAnsi"/>
          <w:sz w:val="20"/>
          <w:szCs w:val="20"/>
        </w:rPr>
        <w:tab/>
        <w:t xml:space="preserve"> </w:t>
      </w:r>
    </w:p>
    <w:p w14:paraId="72E61DFC" w14:textId="77777777" w:rsidR="00A90527" w:rsidRPr="00425D38" w:rsidRDefault="00A90527" w:rsidP="006C0031">
      <w:pPr>
        <w:spacing w:line="276" w:lineRule="auto"/>
        <w:rPr>
          <w:rFonts w:asciiTheme="minorHAnsi" w:hAnsiTheme="minorHAnsi" w:cstheme="minorHAnsi"/>
          <w:sz w:val="20"/>
          <w:szCs w:val="20"/>
        </w:rPr>
      </w:pPr>
    </w:p>
    <w:p w14:paraId="15CA48D9" w14:textId="77777777" w:rsidR="002F1A2B" w:rsidRPr="00425D38" w:rsidRDefault="00EA2F62" w:rsidP="006C0031">
      <w:pPr>
        <w:tabs>
          <w:tab w:val="left" w:pos="720"/>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B</w:t>
      </w:r>
      <w:r w:rsidR="003B7855" w:rsidRPr="00425D38">
        <w:rPr>
          <w:rFonts w:asciiTheme="minorHAnsi" w:hAnsiTheme="minorHAnsi" w:cstheme="minorHAnsi"/>
          <w:b/>
          <w:color w:val="593470" w:themeColor="accent1" w:themeShade="80"/>
          <w:sz w:val="20"/>
          <w:szCs w:val="20"/>
        </w:rPr>
        <w:t>A</w:t>
      </w:r>
      <w:r w:rsidRPr="00425D38">
        <w:rPr>
          <w:rFonts w:asciiTheme="minorHAnsi" w:hAnsiTheme="minorHAnsi" w:cstheme="minorHAnsi"/>
          <w:b/>
          <w:sz w:val="20"/>
          <w:szCs w:val="20"/>
        </w:rPr>
        <w:tab/>
      </w:r>
      <w:r w:rsidR="003B7855" w:rsidRPr="00425D38">
        <w:rPr>
          <w:rFonts w:asciiTheme="minorHAnsi" w:hAnsiTheme="minorHAnsi" w:cstheme="minorHAnsi"/>
          <w:sz w:val="20"/>
          <w:szCs w:val="20"/>
        </w:rPr>
        <w:t>Cornell College</w:t>
      </w:r>
      <w:r w:rsidRPr="00425D38">
        <w:rPr>
          <w:rFonts w:asciiTheme="minorHAnsi" w:hAnsiTheme="minorHAnsi" w:cstheme="minorHAnsi"/>
          <w:sz w:val="20"/>
          <w:szCs w:val="20"/>
        </w:rPr>
        <w:t xml:space="preserve">, </w:t>
      </w:r>
      <w:r w:rsidR="003B7855" w:rsidRPr="00425D38">
        <w:rPr>
          <w:rFonts w:asciiTheme="minorHAnsi" w:hAnsiTheme="minorHAnsi" w:cstheme="minorHAnsi"/>
          <w:sz w:val="20"/>
          <w:szCs w:val="20"/>
        </w:rPr>
        <w:t>Kinesiology- Exercise Science</w:t>
      </w:r>
    </w:p>
    <w:p w14:paraId="0AC24183" w14:textId="1FEDF0D4" w:rsidR="00C70EF2" w:rsidRDefault="00C70EF2" w:rsidP="006C0031">
      <w:pPr>
        <w:tabs>
          <w:tab w:val="left" w:pos="720"/>
          <w:tab w:val="left" w:pos="1440"/>
          <w:tab w:val="left" w:pos="7060"/>
        </w:tabs>
        <w:spacing w:line="276" w:lineRule="auto"/>
        <w:rPr>
          <w:rFonts w:asciiTheme="minorHAnsi" w:hAnsiTheme="minorHAnsi" w:cstheme="minorHAnsi"/>
          <w:sz w:val="20"/>
          <w:szCs w:val="20"/>
        </w:rPr>
      </w:pPr>
      <w:r>
        <w:rPr>
          <w:rFonts w:asciiTheme="minorHAnsi" w:hAnsiTheme="minorHAnsi" w:cstheme="minorHAnsi"/>
          <w:sz w:val="20"/>
          <w:szCs w:val="20"/>
        </w:rPr>
        <w:tab/>
      </w:r>
      <w:r w:rsidRPr="00425D38">
        <w:rPr>
          <w:rFonts w:asciiTheme="minorHAnsi" w:hAnsiTheme="minorHAnsi" w:cstheme="minorHAnsi"/>
          <w:sz w:val="20"/>
          <w:szCs w:val="20"/>
        </w:rPr>
        <w:t>Minor: Psychology</w:t>
      </w:r>
      <w:r w:rsidR="00A90527" w:rsidRPr="00425D38">
        <w:rPr>
          <w:rFonts w:asciiTheme="minorHAnsi" w:hAnsiTheme="minorHAnsi" w:cstheme="minorHAnsi"/>
          <w:sz w:val="20"/>
          <w:szCs w:val="20"/>
        </w:rPr>
        <w:tab/>
      </w:r>
    </w:p>
    <w:p w14:paraId="2C098F90" w14:textId="59341017" w:rsidR="00B477DB" w:rsidRDefault="00C70EF2" w:rsidP="00C70EF2">
      <w:pPr>
        <w:tabs>
          <w:tab w:val="left" w:pos="720"/>
          <w:tab w:val="left" w:pos="1440"/>
          <w:tab w:val="left" w:pos="7060"/>
        </w:tabs>
        <w:spacing w:line="276" w:lineRule="auto"/>
        <w:rPr>
          <w:rFonts w:asciiTheme="minorHAnsi" w:hAnsiTheme="minorHAnsi" w:cstheme="minorHAnsi"/>
          <w:sz w:val="20"/>
          <w:szCs w:val="20"/>
        </w:rPr>
      </w:pPr>
      <w:r>
        <w:rPr>
          <w:rFonts w:asciiTheme="minorHAnsi" w:hAnsiTheme="minorHAnsi" w:cstheme="minorHAnsi"/>
          <w:sz w:val="20"/>
          <w:szCs w:val="20"/>
        </w:rPr>
        <w:tab/>
      </w:r>
      <w:r w:rsidR="00A90527" w:rsidRPr="00425D38">
        <w:rPr>
          <w:rFonts w:asciiTheme="minorHAnsi" w:hAnsiTheme="minorHAnsi" w:cstheme="minorHAnsi"/>
          <w:sz w:val="20"/>
          <w:szCs w:val="20"/>
        </w:rPr>
        <w:t>Cum Laude</w:t>
      </w:r>
      <w:r w:rsidR="00186269" w:rsidRPr="00425D38">
        <w:rPr>
          <w:rFonts w:asciiTheme="minorHAnsi" w:hAnsiTheme="minorHAnsi" w:cstheme="minorHAnsi"/>
          <w:sz w:val="20"/>
          <w:szCs w:val="20"/>
        </w:rPr>
        <w:tab/>
      </w:r>
    </w:p>
    <w:p w14:paraId="4440841D" w14:textId="77777777" w:rsidR="00C70EF2" w:rsidRPr="00425D38" w:rsidRDefault="00C70EF2" w:rsidP="00C70EF2">
      <w:pPr>
        <w:tabs>
          <w:tab w:val="left" w:pos="720"/>
          <w:tab w:val="left" w:pos="1440"/>
          <w:tab w:val="left" w:pos="7060"/>
        </w:tabs>
        <w:spacing w:line="276" w:lineRule="auto"/>
        <w:rPr>
          <w:rFonts w:asciiTheme="minorHAnsi" w:hAnsiTheme="minorHAnsi" w:cstheme="minorHAnsi"/>
          <w:sz w:val="20"/>
          <w:szCs w:val="20"/>
        </w:rPr>
      </w:pPr>
    </w:p>
    <w:p w14:paraId="3C976D8D" w14:textId="77777777" w:rsidR="00F25500" w:rsidRPr="00425D38" w:rsidRDefault="00F25500" w:rsidP="00F25500">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Publications</w:t>
      </w:r>
    </w:p>
    <w:p w14:paraId="18528B00" w14:textId="77777777" w:rsidR="00F25500" w:rsidRDefault="00F25500" w:rsidP="00F25500">
      <w:pPr>
        <w:spacing w:line="276" w:lineRule="auto"/>
        <w:rPr>
          <w:rFonts w:asciiTheme="minorHAnsi" w:hAnsiTheme="minorHAnsi" w:cstheme="minorHAnsi"/>
          <w:sz w:val="20"/>
          <w:szCs w:val="20"/>
        </w:rPr>
      </w:pPr>
    </w:p>
    <w:p w14:paraId="31AB2B22" w14:textId="77777777" w:rsidR="00F25500" w:rsidRDefault="00F25500" w:rsidP="00F25500">
      <w:pPr>
        <w:spacing w:line="276" w:lineRule="auto"/>
        <w:rPr>
          <w:rFonts w:asciiTheme="minorHAnsi" w:hAnsiTheme="minorHAnsi" w:cstheme="minorHAnsi"/>
          <w:sz w:val="20"/>
          <w:szCs w:val="20"/>
        </w:rPr>
      </w:pPr>
      <w:r>
        <w:rPr>
          <w:rFonts w:asciiTheme="minorHAnsi" w:hAnsiTheme="minorHAnsi" w:cstheme="minorHAnsi"/>
          <w:sz w:val="20"/>
          <w:szCs w:val="20"/>
        </w:rPr>
        <w:t xml:space="preserve">Cowan, N., Bao, C., </w:t>
      </w:r>
      <w:r w:rsidRPr="00453BED">
        <w:rPr>
          <w:rFonts w:asciiTheme="minorHAnsi" w:hAnsiTheme="minorHAnsi" w:cstheme="minorHAnsi"/>
          <w:b/>
          <w:bCs/>
          <w:sz w:val="20"/>
          <w:szCs w:val="20"/>
        </w:rPr>
        <w:t>Bishop-Chrzanowski, B. M.</w:t>
      </w:r>
      <w:r>
        <w:rPr>
          <w:rFonts w:asciiTheme="minorHAnsi" w:hAnsiTheme="minorHAnsi" w:cstheme="minorHAnsi"/>
          <w:sz w:val="20"/>
          <w:szCs w:val="20"/>
        </w:rPr>
        <w:t>, Costa, A. N., Greene, N. R., Guitard, D., Li, C.,</w:t>
      </w:r>
    </w:p>
    <w:p w14:paraId="0EA290AB" w14:textId="77777777" w:rsidR="00F25500" w:rsidRDefault="00F25500" w:rsidP="00F25500">
      <w:pPr>
        <w:spacing w:line="276" w:lineRule="auto"/>
        <w:ind w:firstLine="720"/>
        <w:rPr>
          <w:rFonts w:asciiTheme="minorHAnsi" w:hAnsiTheme="minorHAnsi" w:cstheme="minorHAnsi"/>
          <w:i/>
          <w:iCs/>
          <w:sz w:val="20"/>
          <w:szCs w:val="20"/>
        </w:rPr>
      </w:pPr>
      <w:r>
        <w:rPr>
          <w:rFonts w:asciiTheme="minorHAnsi" w:hAnsiTheme="minorHAnsi" w:cstheme="minorHAnsi"/>
          <w:sz w:val="20"/>
          <w:szCs w:val="20"/>
        </w:rPr>
        <w:t xml:space="preserve">Musich, M., </w:t>
      </w:r>
      <w:r>
        <w:rPr>
          <w:rFonts w:ascii="Arial" w:hAnsi="Arial" w:cs="Arial"/>
          <w:sz w:val="20"/>
          <w:szCs w:val="20"/>
        </w:rPr>
        <w:t>Ü</w:t>
      </w:r>
      <w:r>
        <w:rPr>
          <w:rFonts w:asciiTheme="minorHAnsi" w:hAnsiTheme="minorHAnsi" w:cstheme="minorHAnsi"/>
          <w:sz w:val="20"/>
          <w:szCs w:val="20"/>
        </w:rPr>
        <w:t xml:space="preserve">nal, Z. E. (2024). The relation between attention and memory. </w:t>
      </w:r>
      <w:r>
        <w:rPr>
          <w:rFonts w:asciiTheme="minorHAnsi" w:hAnsiTheme="minorHAnsi" w:cstheme="minorHAnsi"/>
          <w:i/>
          <w:iCs/>
          <w:sz w:val="20"/>
          <w:szCs w:val="20"/>
        </w:rPr>
        <w:t>Annual</w:t>
      </w:r>
    </w:p>
    <w:p w14:paraId="0D94B762" w14:textId="77777777" w:rsidR="00F25500" w:rsidRPr="00A327B9" w:rsidRDefault="00F25500" w:rsidP="00F25500">
      <w:pPr>
        <w:spacing w:line="276" w:lineRule="auto"/>
        <w:ind w:firstLine="720"/>
        <w:rPr>
          <w:rFonts w:asciiTheme="minorHAnsi" w:hAnsiTheme="minorHAnsi" w:cstheme="minorHAnsi"/>
          <w:sz w:val="20"/>
          <w:szCs w:val="20"/>
        </w:rPr>
      </w:pPr>
      <w:r>
        <w:rPr>
          <w:rFonts w:asciiTheme="minorHAnsi" w:hAnsiTheme="minorHAnsi" w:cstheme="minorHAnsi"/>
          <w:i/>
          <w:iCs/>
          <w:sz w:val="20"/>
          <w:szCs w:val="20"/>
        </w:rPr>
        <w:t>Review of Psychology, 75</w:t>
      </w:r>
      <w:r>
        <w:rPr>
          <w:rFonts w:asciiTheme="minorHAnsi" w:hAnsiTheme="minorHAnsi" w:cstheme="minorHAnsi"/>
          <w:sz w:val="20"/>
          <w:szCs w:val="20"/>
        </w:rPr>
        <w:t>, 183-214</w:t>
      </w:r>
      <w:r>
        <w:rPr>
          <w:rFonts w:asciiTheme="minorHAnsi" w:hAnsiTheme="minorHAnsi" w:cstheme="minorHAnsi"/>
          <w:i/>
          <w:iCs/>
          <w:sz w:val="20"/>
          <w:szCs w:val="20"/>
        </w:rPr>
        <w:t>.</w:t>
      </w:r>
      <w:r>
        <w:rPr>
          <w:rFonts w:asciiTheme="minorHAnsi" w:hAnsiTheme="minorHAnsi" w:cstheme="minorHAnsi"/>
          <w:sz w:val="20"/>
          <w:szCs w:val="20"/>
        </w:rPr>
        <w:t xml:space="preserve"> </w:t>
      </w:r>
      <w:hyperlink r:id="rId7" w:history="1">
        <w:r w:rsidRPr="00A327B9">
          <w:rPr>
            <w:rStyle w:val="Hyperlink"/>
            <w:rFonts w:asciiTheme="minorHAnsi" w:hAnsiTheme="minorHAnsi" w:cstheme="minorHAnsi"/>
            <w:color w:val="auto"/>
            <w:sz w:val="20"/>
            <w:szCs w:val="20"/>
            <w:u w:val="none"/>
          </w:rPr>
          <w:t>https://doi.org/10.1146/annurev-psych-040723-012736</w:t>
        </w:r>
      </w:hyperlink>
    </w:p>
    <w:p w14:paraId="1D4BD41D" w14:textId="77777777" w:rsidR="00F25500" w:rsidRPr="00425D38" w:rsidRDefault="00F25500" w:rsidP="00F25500">
      <w:pPr>
        <w:spacing w:line="276" w:lineRule="auto"/>
        <w:rPr>
          <w:rFonts w:asciiTheme="minorHAnsi" w:hAnsiTheme="minorHAnsi" w:cstheme="minorHAnsi"/>
          <w:sz w:val="20"/>
          <w:szCs w:val="20"/>
        </w:rPr>
      </w:pPr>
    </w:p>
    <w:p w14:paraId="01152824" w14:textId="77777777" w:rsidR="00F25500" w:rsidRDefault="00F25500" w:rsidP="00F25500">
      <w:pPr>
        <w:spacing w:line="276" w:lineRule="auto"/>
        <w:rPr>
          <w:rFonts w:asciiTheme="minorHAnsi" w:hAnsiTheme="minorHAnsi" w:cstheme="minorHAnsi"/>
          <w:sz w:val="20"/>
          <w:szCs w:val="20"/>
        </w:rPr>
      </w:pPr>
      <w:r>
        <w:rPr>
          <w:rFonts w:asciiTheme="minorHAnsi" w:hAnsiTheme="minorHAnsi" w:cstheme="minorHAnsi"/>
          <w:sz w:val="20"/>
          <w:szCs w:val="20"/>
        </w:rPr>
        <w:t xml:space="preserve">Bishop-Chrzanowski, B.M. (2023). </w:t>
      </w:r>
      <w:r w:rsidRPr="0021386A">
        <w:rPr>
          <w:rFonts w:asciiTheme="minorHAnsi" w:hAnsiTheme="minorHAnsi" w:cstheme="minorHAnsi"/>
          <w:i/>
          <w:iCs/>
          <w:sz w:val="20"/>
          <w:szCs w:val="20"/>
        </w:rPr>
        <w:t>Learning, Memory, and Cognition</w:t>
      </w:r>
      <w:r>
        <w:rPr>
          <w:rFonts w:asciiTheme="minorHAnsi" w:hAnsiTheme="minorHAnsi" w:cstheme="minorHAnsi"/>
          <w:i/>
          <w:iCs/>
          <w:sz w:val="20"/>
          <w:szCs w:val="20"/>
        </w:rPr>
        <w:t>.</w:t>
      </w:r>
      <w:r>
        <w:rPr>
          <w:rFonts w:asciiTheme="minorHAnsi" w:hAnsiTheme="minorHAnsi" w:cstheme="minorHAnsi"/>
          <w:sz w:val="20"/>
          <w:szCs w:val="20"/>
        </w:rPr>
        <w:t xml:space="preserve"> Society for the</w:t>
      </w:r>
    </w:p>
    <w:p w14:paraId="23B1AB1F" w14:textId="77777777" w:rsidR="00F25500" w:rsidRDefault="00F25500" w:rsidP="00F25500">
      <w:pPr>
        <w:spacing w:line="276" w:lineRule="auto"/>
        <w:ind w:firstLine="720"/>
        <w:rPr>
          <w:rFonts w:asciiTheme="minorHAnsi" w:hAnsiTheme="minorHAnsi" w:cstheme="minorHAnsi"/>
          <w:sz w:val="20"/>
          <w:szCs w:val="20"/>
        </w:rPr>
      </w:pPr>
      <w:r>
        <w:rPr>
          <w:rFonts w:asciiTheme="minorHAnsi" w:hAnsiTheme="minorHAnsi" w:cstheme="minorHAnsi"/>
          <w:sz w:val="20"/>
          <w:szCs w:val="20"/>
        </w:rPr>
        <w:t>Teaching of Psychology – Project Syllabus.</w:t>
      </w:r>
    </w:p>
    <w:p w14:paraId="71FE8705" w14:textId="77777777" w:rsidR="00F25500" w:rsidRPr="0021386A" w:rsidRDefault="00F25500" w:rsidP="00F25500">
      <w:pPr>
        <w:spacing w:line="276" w:lineRule="auto"/>
        <w:ind w:firstLine="720"/>
        <w:rPr>
          <w:rFonts w:asciiTheme="minorHAnsi" w:hAnsiTheme="minorHAnsi" w:cstheme="minorHAnsi"/>
          <w:sz w:val="20"/>
          <w:szCs w:val="20"/>
        </w:rPr>
      </w:pPr>
      <w:r w:rsidRPr="00102A5D">
        <w:rPr>
          <w:rFonts w:asciiTheme="minorHAnsi" w:hAnsiTheme="minorHAnsi" w:cstheme="minorHAnsi"/>
          <w:sz w:val="20"/>
          <w:szCs w:val="20"/>
        </w:rPr>
        <w:t>https://teachpsych.org/otrp/syllabi/index.php#Cognitive</w:t>
      </w:r>
    </w:p>
    <w:p w14:paraId="1DDFB727" w14:textId="77777777" w:rsidR="00F25500" w:rsidRDefault="00F25500" w:rsidP="00F25500">
      <w:pPr>
        <w:spacing w:line="276" w:lineRule="auto"/>
        <w:rPr>
          <w:rFonts w:asciiTheme="minorHAnsi" w:hAnsiTheme="minorHAnsi" w:cstheme="minorHAnsi"/>
          <w:sz w:val="20"/>
          <w:szCs w:val="20"/>
        </w:rPr>
      </w:pPr>
    </w:p>
    <w:p w14:paraId="2A8211CF" w14:textId="77777777" w:rsidR="00F25500" w:rsidRPr="00425D38" w:rsidRDefault="00F25500" w:rsidP="00F25500">
      <w:pPr>
        <w:spacing w:line="276" w:lineRule="auto"/>
        <w:rPr>
          <w:rFonts w:asciiTheme="minorHAnsi" w:hAnsiTheme="minorHAnsi" w:cstheme="minorHAnsi"/>
          <w:sz w:val="20"/>
          <w:szCs w:val="20"/>
        </w:rPr>
      </w:pPr>
      <w:r w:rsidRPr="00425D38">
        <w:rPr>
          <w:rFonts w:asciiTheme="minorHAnsi" w:hAnsiTheme="minorHAnsi" w:cstheme="minorHAnsi"/>
          <w:sz w:val="20"/>
          <w:szCs w:val="20"/>
        </w:rPr>
        <w:t xml:space="preserve">Flores, R. D., Sanders, C. A., Duan, S., X., </w:t>
      </w:r>
      <w:r w:rsidRPr="00453BED">
        <w:rPr>
          <w:rFonts w:asciiTheme="minorHAnsi" w:hAnsiTheme="minorHAnsi" w:cstheme="minorHAnsi"/>
          <w:b/>
          <w:bCs/>
          <w:sz w:val="20"/>
          <w:szCs w:val="20"/>
        </w:rPr>
        <w:t>Bishop-Chrzanowski, B. M.</w:t>
      </w:r>
      <w:r w:rsidRPr="00425D38">
        <w:rPr>
          <w:rFonts w:asciiTheme="minorHAnsi" w:hAnsiTheme="minorHAnsi" w:cstheme="minorHAnsi"/>
          <w:sz w:val="20"/>
          <w:szCs w:val="20"/>
        </w:rPr>
        <w:t xml:space="preserve">, Oyler, D. L., </w:t>
      </w:r>
    </w:p>
    <w:p w14:paraId="5AF20658" w14:textId="77777777" w:rsidR="00F25500" w:rsidRPr="00425D38" w:rsidRDefault="00F25500" w:rsidP="00F25500">
      <w:pPr>
        <w:spacing w:line="276" w:lineRule="auto"/>
        <w:ind w:firstLine="720"/>
        <w:rPr>
          <w:rFonts w:asciiTheme="minorHAnsi" w:hAnsiTheme="minorHAnsi" w:cstheme="minorHAnsi"/>
          <w:sz w:val="20"/>
          <w:szCs w:val="20"/>
        </w:rPr>
      </w:pPr>
      <w:r w:rsidRPr="00425D38">
        <w:rPr>
          <w:rFonts w:asciiTheme="minorHAnsi" w:hAnsiTheme="minorHAnsi" w:cstheme="minorHAnsi"/>
          <w:sz w:val="20"/>
          <w:szCs w:val="20"/>
        </w:rPr>
        <w:t>Shim, H., Clocksin, H. E., Miller, A. P., &amp; Merkle, E. (2022). Before/after Bayes:</w:t>
      </w:r>
    </w:p>
    <w:p w14:paraId="11EA3723" w14:textId="77777777" w:rsidR="00F25500" w:rsidRPr="00425D38" w:rsidRDefault="00F25500" w:rsidP="00F25500">
      <w:pPr>
        <w:spacing w:line="276" w:lineRule="auto"/>
        <w:ind w:firstLine="720"/>
        <w:rPr>
          <w:rFonts w:asciiTheme="minorHAnsi" w:hAnsiTheme="minorHAnsi" w:cstheme="minorHAnsi"/>
          <w:sz w:val="20"/>
          <w:szCs w:val="20"/>
        </w:rPr>
      </w:pPr>
      <w:r w:rsidRPr="00425D38">
        <w:rPr>
          <w:rFonts w:asciiTheme="minorHAnsi" w:hAnsiTheme="minorHAnsi" w:cstheme="minorHAnsi"/>
          <w:sz w:val="20"/>
          <w:szCs w:val="20"/>
        </w:rPr>
        <w:t>A comparison of frequentist and Bayesian mixed-effects models in applied</w:t>
      </w:r>
    </w:p>
    <w:p w14:paraId="6151F309" w14:textId="77777777" w:rsidR="00F25500" w:rsidRPr="00425D38" w:rsidRDefault="00F25500" w:rsidP="00F25500">
      <w:pPr>
        <w:spacing w:line="276" w:lineRule="auto"/>
        <w:ind w:firstLine="720"/>
        <w:rPr>
          <w:rFonts w:asciiTheme="minorHAnsi" w:hAnsiTheme="minorHAnsi" w:cstheme="minorHAnsi"/>
          <w:sz w:val="20"/>
          <w:szCs w:val="20"/>
        </w:rPr>
      </w:pPr>
      <w:r w:rsidRPr="00425D38">
        <w:rPr>
          <w:rFonts w:asciiTheme="minorHAnsi" w:hAnsiTheme="minorHAnsi" w:cstheme="minorHAnsi"/>
          <w:sz w:val="20"/>
          <w:szCs w:val="20"/>
        </w:rPr>
        <w:t xml:space="preserve">psychological research. </w:t>
      </w:r>
      <w:r w:rsidRPr="00425D38">
        <w:rPr>
          <w:rFonts w:asciiTheme="minorHAnsi" w:hAnsiTheme="minorHAnsi" w:cstheme="minorHAnsi"/>
          <w:i/>
          <w:iCs/>
          <w:sz w:val="20"/>
          <w:szCs w:val="20"/>
        </w:rPr>
        <w:t>British Journal of Psychology, 113</w:t>
      </w:r>
      <w:r w:rsidRPr="00425D38">
        <w:rPr>
          <w:rFonts w:asciiTheme="minorHAnsi" w:hAnsiTheme="minorHAnsi" w:cstheme="minorHAnsi"/>
          <w:sz w:val="20"/>
          <w:szCs w:val="20"/>
        </w:rPr>
        <w:t>(4), 1164-1194.</w:t>
      </w:r>
    </w:p>
    <w:p w14:paraId="09ECE58C" w14:textId="2AFD93AE" w:rsidR="00F25500" w:rsidRDefault="00000000" w:rsidP="00F4783A">
      <w:pPr>
        <w:spacing w:line="276" w:lineRule="auto"/>
        <w:ind w:firstLine="720"/>
        <w:rPr>
          <w:rStyle w:val="Hyperlink"/>
          <w:rFonts w:asciiTheme="minorHAnsi" w:hAnsiTheme="minorHAnsi" w:cstheme="minorHAnsi"/>
          <w:color w:val="auto"/>
          <w:sz w:val="20"/>
          <w:szCs w:val="20"/>
          <w:u w:val="none"/>
        </w:rPr>
      </w:pPr>
      <w:hyperlink r:id="rId8" w:history="1">
        <w:r w:rsidR="00F25500" w:rsidRPr="00A327B9">
          <w:rPr>
            <w:rStyle w:val="Hyperlink"/>
            <w:rFonts w:asciiTheme="minorHAnsi" w:hAnsiTheme="minorHAnsi" w:cstheme="minorHAnsi"/>
            <w:color w:val="auto"/>
            <w:sz w:val="20"/>
            <w:szCs w:val="20"/>
            <w:u w:val="none"/>
          </w:rPr>
          <w:t>https://doi.org/10.1111/bjop.12585</w:t>
        </w:r>
      </w:hyperlink>
    </w:p>
    <w:p w14:paraId="5EA4FA92" w14:textId="77777777" w:rsidR="00F4783A" w:rsidRPr="00F4783A" w:rsidRDefault="00F4783A" w:rsidP="00F4783A">
      <w:pPr>
        <w:spacing w:line="276" w:lineRule="auto"/>
        <w:ind w:firstLine="720"/>
        <w:rPr>
          <w:rFonts w:asciiTheme="minorHAnsi" w:hAnsiTheme="minorHAnsi" w:cstheme="minorHAnsi"/>
          <w:sz w:val="20"/>
          <w:szCs w:val="20"/>
        </w:rPr>
      </w:pPr>
    </w:p>
    <w:p w14:paraId="1B3B93F4" w14:textId="43067779" w:rsidR="00035AB1" w:rsidRPr="00425D38" w:rsidRDefault="00035AB1" w:rsidP="006C0031">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Research Experience</w:t>
      </w:r>
    </w:p>
    <w:p w14:paraId="57A7A93E" w14:textId="77777777" w:rsidR="00035AB1" w:rsidRPr="00425D38" w:rsidRDefault="00035AB1" w:rsidP="006C0031">
      <w:pPr>
        <w:spacing w:line="276" w:lineRule="auto"/>
        <w:rPr>
          <w:rFonts w:asciiTheme="minorHAnsi" w:hAnsiTheme="minorHAnsi" w:cstheme="minorHAnsi"/>
          <w:sz w:val="20"/>
          <w:szCs w:val="20"/>
        </w:rPr>
      </w:pPr>
    </w:p>
    <w:p w14:paraId="3E340C9F" w14:textId="77777777" w:rsidR="00193A92" w:rsidRPr="00212D2B" w:rsidRDefault="00193A92" w:rsidP="00193A92">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t>Aug. 2020 – Present</w:t>
      </w:r>
    </w:p>
    <w:p w14:paraId="6DD50960" w14:textId="77777777" w:rsidR="00193A92" w:rsidRPr="00212D2B" w:rsidRDefault="00193A92" w:rsidP="00193A92">
      <w:pPr>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Graduate Research Assistant</w:t>
      </w:r>
      <w:r w:rsidRPr="00212D2B">
        <w:rPr>
          <w:rFonts w:asciiTheme="minorHAnsi" w:hAnsiTheme="minorHAnsi" w:cstheme="minorHAnsi"/>
          <w:sz w:val="20"/>
          <w:szCs w:val="20"/>
        </w:rPr>
        <w:t xml:space="preserve">, Memory and Neuroimaging Lab </w:t>
      </w:r>
    </w:p>
    <w:p w14:paraId="20D58B02" w14:textId="77777777" w:rsidR="00193A92" w:rsidRPr="00212D2B" w:rsidRDefault="00193A92" w:rsidP="00193A92">
      <w:pPr>
        <w:spacing w:line="276" w:lineRule="auto"/>
        <w:rPr>
          <w:rFonts w:asciiTheme="minorHAnsi" w:hAnsiTheme="minorHAnsi" w:cstheme="minorHAnsi"/>
          <w:sz w:val="20"/>
          <w:szCs w:val="20"/>
        </w:rPr>
      </w:pPr>
      <w:r>
        <w:rPr>
          <w:rFonts w:asciiTheme="minorHAnsi" w:hAnsiTheme="minorHAnsi" w:cstheme="minorHAnsi"/>
          <w:b/>
          <w:bCs/>
          <w:sz w:val="20"/>
          <w:szCs w:val="20"/>
        </w:rPr>
        <w:t xml:space="preserve">Supervisor: </w:t>
      </w:r>
      <w:r w:rsidRPr="00212D2B">
        <w:rPr>
          <w:rFonts w:asciiTheme="minorHAnsi" w:hAnsiTheme="minorHAnsi" w:cstheme="minorHAnsi"/>
          <w:sz w:val="20"/>
          <w:szCs w:val="20"/>
        </w:rPr>
        <w:t>Jeffrey D. Johnson, PhD</w:t>
      </w:r>
    </w:p>
    <w:p w14:paraId="5DA67AD9" w14:textId="77777777" w:rsidR="00FF28D6" w:rsidRDefault="00FF28D6" w:rsidP="00FF28D6">
      <w:pPr>
        <w:pStyle w:val="ListParagraph"/>
        <w:numPr>
          <w:ilvl w:val="0"/>
          <w:numId w:val="8"/>
        </w:numPr>
        <w:tabs>
          <w:tab w:val="right" w:pos="8640"/>
        </w:tabs>
        <w:spacing w:line="276" w:lineRule="auto"/>
        <w:rPr>
          <w:rFonts w:asciiTheme="minorHAnsi" w:hAnsiTheme="minorHAnsi" w:cstheme="minorHAnsi"/>
          <w:sz w:val="20"/>
          <w:szCs w:val="20"/>
        </w:rPr>
      </w:pPr>
      <w:r w:rsidRPr="00FF28D6">
        <w:rPr>
          <w:rFonts w:asciiTheme="minorHAnsi" w:hAnsiTheme="minorHAnsi" w:cstheme="minorHAnsi"/>
          <w:sz w:val="20"/>
          <w:szCs w:val="20"/>
        </w:rPr>
        <w:lastRenderedPageBreak/>
        <w:t>Designs and implements experiments to explore aspects of human cognition, with an emphasis on attentional and long-term memory processes;</w:t>
      </w:r>
    </w:p>
    <w:p w14:paraId="3A6465D3" w14:textId="22A456DC" w:rsidR="00FF28D6" w:rsidRDefault="00FF28D6" w:rsidP="00FF28D6">
      <w:pPr>
        <w:pStyle w:val="ListParagraph"/>
        <w:numPr>
          <w:ilvl w:val="0"/>
          <w:numId w:val="8"/>
        </w:numPr>
        <w:tabs>
          <w:tab w:val="right" w:pos="8640"/>
        </w:tabs>
        <w:spacing w:line="276" w:lineRule="auto"/>
        <w:rPr>
          <w:rFonts w:asciiTheme="minorHAnsi" w:hAnsiTheme="minorHAnsi" w:cstheme="minorHAnsi"/>
          <w:sz w:val="20"/>
          <w:szCs w:val="20"/>
        </w:rPr>
      </w:pPr>
      <w:r w:rsidRPr="00FF28D6">
        <w:rPr>
          <w:rFonts w:asciiTheme="minorHAnsi" w:hAnsiTheme="minorHAnsi" w:cstheme="minorHAnsi"/>
          <w:sz w:val="20"/>
          <w:szCs w:val="20"/>
        </w:rPr>
        <w:t xml:space="preserve">Develops online and in-person studies using various platforms, including Qualtrics, </w:t>
      </w:r>
      <w:r w:rsidR="008255BF">
        <w:rPr>
          <w:rFonts w:asciiTheme="minorHAnsi" w:hAnsiTheme="minorHAnsi" w:cstheme="minorHAnsi"/>
          <w:sz w:val="20"/>
          <w:szCs w:val="20"/>
        </w:rPr>
        <w:t xml:space="preserve">Python (via </w:t>
      </w:r>
      <w:r w:rsidRPr="00FF28D6">
        <w:rPr>
          <w:rFonts w:asciiTheme="minorHAnsi" w:hAnsiTheme="minorHAnsi" w:cstheme="minorHAnsi"/>
          <w:sz w:val="20"/>
          <w:szCs w:val="20"/>
        </w:rPr>
        <w:t>PsychoPy</w:t>
      </w:r>
      <w:r w:rsidR="008255BF">
        <w:rPr>
          <w:rFonts w:asciiTheme="minorHAnsi" w:hAnsiTheme="minorHAnsi" w:cstheme="minorHAnsi"/>
          <w:sz w:val="20"/>
          <w:szCs w:val="20"/>
        </w:rPr>
        <w:t>)</w:t>
      </w:r>
      <w:r w:rsidRPr="00FF28D6">
        <w:rPr>
          <w:rFonts w:asciiTheme="minorHAnsi" w:hAnsiTheme="minorHAnsi" w:cstheme="minorHAnsi"/>
          <w:sz w:val="20"/>
          <w:szCs w:val="20"/>
        </w:rPr>
        <w:t>, and MATLAB;</w:t>
      </w:r>
    </w:p>
    <w:p w14:paraId="4587BF4E" w14:textId="362EBE74" w:rsidR="00FF28D6" w:rsidRDefault="00FF28D6" w:rsidP="00FF28D6">
      <w:pPr>
        <w:pStyle w:val="ListParagraph"/>
        <w:numPr>
          <w:ilvl w:val="0"/>
          <w:numId w:val="8"/>
        </w:numPr>
        <w:tabs>
          <w:tab w:val="right" w:pos="8640"/>
        </w:tabs>
        <w:spacing w:line="276" w:lineRule="auto"/>
        <w:rPr>
          <w:rFonts w:asciiTheme="minorHAnsi" w:hAnsiTheme="minorHAnsi" w:cstheme="minorHAnsi"/>
          <w:sz w:val="20"/>
          <w:szCs w:val="20"/>
        </w:rPr>
      </w:pPr>
      <w:r w:rsidRPr="00FF28D6">
        <w:rPr>
          <w:rFonts w:asciiTheme="minorHAnsi" w:hAnsiTheme="minorHAnsi" w:cstheme="minorHAnsi"/>
          <w:sz w:val="20"/>
          <w:szCs w:val="20"/>
        </w:rPr>
        <w:t xml:space="preserve">Analyzes behavioral data and created visual depictions of findings using </w:t>
      </w:r>
      <w:r w:rsidR="008255BF">
        <w:rPr>
          <w:rFonts w:asciiTheme="minorHAnsi" w:hAnsiTheme="minorHAnsi" w:cstheme="minorHAnsi"/>
          <w:sz w:val="20"/>
          <w:szCs w:val="20"/>
        </w:rPr>
        <w:t xml:space="preserve">Python via </w:t>
      </w:r>
      <w:r w:rsidRPr="00FF28D6">
        <w:rPr>
          <w:rFonts w:asciiTheme="minorHAnsi" w:hAnsiTheme="minorHAnsi" w:cstheme="minorHAnsi"/>
          <w:sz w:val="20"/>
          <w:szCs w:val="20"/>
        </w:rPr>
        <w:t xml:space="preserve">Jupyter Notebooks </w:t>
      </w:r>
      <w:r w:rsidR="008255BF">
        <w:rPr>
          <w:rFonts w:asciiTheme="minorHAnsi" w:hAnsiTheme="minorHAnsi" w:cstheme="minorHAnsi"/>
          <w:sz w:val="20"/>
          <w:szCs w:val="20"/>
        </w:rPr>
        <w:t>and Visual Studio Code</w:t>
      </w:r>
      <w:r w:rsidRPr="00FF28D6">
        <w:rPr>
          <w:rFonts w:asciiTheme="minorHAnsi" w:hAnsiTheme="minorHAnsi" w:cstheme="minorHAnsi"/>
          <w:sz w:val="20"/>
          <w:szCs w:val="20"/>
        </w:rPr>
        <w:t>, MATLAB, and R;</w:t>
      </w:r>
    </w:p>
    <w:p w14:paraId="667DB8FA" w14:textId="77777777" w:rsidR="00FF28D6" w:rsidRDefault="00FF28D6" w:rsidP="00FF28D6">
      <w:pPr>
        <w:pStyle w:val="ListParagraph"/>
        <w:numPr>
          <w:ilvl w:val="0"/>
          <w:numId w:val="8"/>
        </w:numPr>
        <w:tabs>
          <w:tab w:val="right" w:pos="8640"/>
        </w:tabs>
        <w:spacing w:line="276" w:lineRule="auto"/>
        <w:rPr>
          <w:rFonts w:asciiTheme="minorHAnsi" w:hAnsiTheme="minorHAnsi" w:cstheme="minorHAnsi"/>
          <w:sz w:val="20"/>
          <w:szCs w:val="20"/>
        </w:rPr>
      </w:pPr>
      <w:r w:rsidRPr="00FF28D6">
        <w:rPr>
          <w:rFonts w:asciiTheme="minorHAnsi" w:hAnsiTheme="minorHAnsi" w:cstheme="minorHAnsi"/>
          <w:sz w:val="20"/>
          <w:szCs w:val="20"/>
        </w:rPr>
        <w:t>Analyzes neuroimaging (i.e., EEG) data using MATLAB;</w:t>
      </w:r>
    </w:p>
    <w:p w14:paraId="5EC526FF" w14:textId="7F4A752A" w:rsidR="00FF28D6" w:rsidRPr="00FF28D6" w:rsidRDefault="00FF28D6" w:rsidP="00FF28D6">
      <w:pPr>
        <w:pStyle w:val="ListParagraph"/>
        <w:numPr>
          <w:ilvl w:val="0"/>
          <w:numId w:val="8"/>
        </w:numPr>
        <w:tabs>
          <w:tab w:val="right" w:pos="8640"/>
        </w:tabs>
        <w:spacing w:line="276" w:lineRule="auto"/>
        <w:rPr>
          <w:rFonts w:asciiTheme="minorHAnsi" w:hAnsiTheme="minorHAnsi" w:cstheme="minorHAnsi"/>
          <w:sz w:val="20"/>
          <w:szCs w:val="20"/>
        </w:rPr>
      </w:pPr>
      <w:r w:rsidRPr="00FF28D6">
        <w:rPr>
          <w:rFonts w:asciiTheme="minorHAnsi" w:hAnsiTheme="minorHAnsi" w:cstheme="minorHAnsi"/>
          <w:sz w:val="20"/>
          <w:szCs w:val="20"/>
        </w:rPr>
        <w:t>Presents research at international cognitive science conferences.</w:t>
      </w:r>
    </w:p>
    <w:p w14:paraId="4CC1FF35" w14:textId="77777777" w:rsidR="00193A92" w:rsidRDefault="00193A92" w:rsidP="005F6F57">
      <w:pPr>
        <w:tabs>
          <w:tab w:val="right" w:pos="8640"/>
        </w:tabs>
        <w:spacing w:line="276" w:lineRule="auto"/>
        <w:rPr>
          <w:rFonts w:asciiTheme="minorHAnsi" w:hAnsiTheme="minorHAnsi" w:cstheme="minorHAnsi"/>
          <w:b/>
          <w:color w:val="593470" w:themeColor="accent1" w:themeShade="80"/>
          <w:sz w:val="20"/>
          <w:szCs w:val="20"/>
        </w:rPr>
      </w:pPr>
    </w:p>
    <w:p w14:paraId="0DEB111C" w14:textId="07430CBB" w:rsidR="005F6F57" w:rsidRPr="00425D38" w:rsidRDefault="005F6F57" w:rsidP="005F6F57">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Air Force Research Laboratory</w:t>
      </w:r>
      <w:r w:rsidRPr="00425D38">
        <w:rPr>
          <w:rFonts w:asciiTheme="minorHAnsi" w:hAnsiTheme="minorHAnsi" w:cstheme="minorHAnsi"/>
          <w:sz w:val="20"/>
          <w:szCs w:val="20"/>
        </w:rPr>
        <w:t xml:space="preserve">, </w:t>
      </w:r>
      <w:r>
        <w:rPr>
          <w:rFonts w:asciiTheme="minorHAnsi" w:hAnsiTheme="minorHAnsi" w:cstheme="minorHAnsi"/>
          <w:sz w:val="20"/>
          <w:szCs w:val="20"/>
        </w:rPr>
        <w:t>Wright-Patterson Air Force Base, OH</w:t>
      </w:r>
      <w:r w:rsidRPr="00425D38">
        <w:rPr>
          <w:rFonts w:asciiTheme="minorHAnsi" w:hAnsiTheme="minorHAnsi" w:cstheme="minorHAnsi"/>
          <w:sz w:val="20"/>
          <w:szCs w:val="20"/>
        </w:rPr>
        <w:tab/>
      </w:r>
      <w:r>
        <w:rPr>
          <w:rFonts w:asciiTheme="minorHAnsi" w:hAnsiTheme="minorHAnsi" w:cstheme="minorHAnsi"/>
          <w:sz w:val="20"/>
          <w:szCs w:val="20"/>
        </w:rPr>
        <w:t xml:space="preserve">May 2023 – </w:t>
      </w:r>
      <w:r w:rsidR="00193A92">
        <w:rPr>
          <w:rFonts w:asciiTheme="minorHAnsi" w:hAnsiTheme="minorHAnsi" w:cstheme="minorHAnsi"/>
          <w:sz w:val="20"/>
          <w:szCs w:val="20"/>
        </w:rPr>
        <w:t>Aug. 2023</w:t>
      </w:r>
    </w:p>
    <w:p w14:paraId="0DFC18F2" w14:textId="77777777" w:rsidR="005F6F57" w:rsidRPr="00425D38" w:rsidRDefault="005F6F57" w:rsidP="005F6F57">
      <w:p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 xml:space="preserve">Graduate </w:t>
      </w:r>
      <w:r>
        <w:rPr>
          <w:rFonts w:asciiTheme="minorHAnsi" w:hAnsiTheme="minorHAnsi" w:cstheme="minorHAnsi"/>
          <w:b/>
          <w:color w:val="593470" w:themeColor="accent1" w:themeShade="80"/>
          <w:sz w:val="20"/>
          <w:szCs w:val="20"/>
        </w:rPr>
        <w:t>Student Intern</w:t>
      </w:r>
      <w:r w:rsidRPr="00425D38">
        <w:rPr>
          <w:rFonts w:asciiTheme="minorHAnsi" w:hAnsiTheme="minorHAnsi" w:cstheme="minorHAnsi"/>
          <w:sz w:val="20"/>
          <w:szCs w:val="20"/>
        </w:rPr>
        <w:t xml:space="preserve">, </w:t>
      </w:r>
      <w:r>
        <w:rPr>
          <w:rFonts w:asciiTheme="minorHAnsi" w:hAnsiTheme="minorHAnsi" w:cstheme="minorHAnsi"/>
          <w:sz w:val="20"/>
          <w:szCs w:val="20"/>
        </w:rPr>
        <w:t>711 Human Performance Wing</w:t>
      </w:r>
      <w:r w:rsidRPr="00425D38">
        <w:rPr>
          <w:rFonts w:asciiTheme="minorHAnsi" w:hAnsiTheme="minorHAnsi" w:cstheme="minorHAnsi"/>
          <w:sz w:val="20"/>
          <w:szCs w:val="20"/>
        </w:rPr>
        <w:t xml:space="preserve"> </w:t>
      </w:r>
    </w:p>
    <w:p w14:paraId="1B55B11E" w14:textId="3236CD10" w:rsidR="005F6F57" w:rsidRPr="00425D38" w:rsidRDefault="009A1F57" w:rsidP="005F6F57">
      <w:pPr>
        <w:spacing w:line="276" w:lineRule="auto"/>
        <w:rPr>
          <w:rFonts w:asciiTheme="minorHAnsi" w:hAnsiTheme="minorHAnsi" w:cstheme="minorHAnsi"/>
          <w:sz w:val="20"/>
          <w:szCs w:val="20"/>
        </w:rPr>
      </w:pPr>
      <w:r>
        <w:rPr>
          <w:rFonts w:asciiTheme="minorHAnsi" w:hAnsiTheme="minorHAnsi" w:cstheme="minorHAnsi"/>
          <w:b/>
          <w:bCs/>
          <w:sz w:val="20"/>
          <w:szCs w:val="20"/>
        </w:rPr>
        <w:t xml:space="preserve">Supervisor: </w:t>
      </w:r>
      <w:r w:rsidR="005F6F57">
        <w:rPr>
          <w:rFonts w:asciiTheme="minorHAnsi" w:hAnsiTheme="minorHAnsi" w:cstheme="minorHAnsi"/>
          <w:sz w:val="20"/>
          <w:szCs w:val="20"/>
        </w:rPr>
        <w:t>William Aue</w:t>
      </w:r>
      <w:r w:rsidR="005F6F57" w:rsidRPr="00425D38">
        <w:rPr>
          <w:rFonts w:asciiTheme="minorHAnsi" w:hAnsiTheme="minorHAnsi" w:cstheme="minorHAnsi"/>
          <w:sz w:val="20"/>
          <w:szCs w:val="20"/>
        </w:rPr>
        <w:t>, PhD</w:t>
      </w:r>
    </w:p>
    <w:p w14:paraId="3873C6DD" w14:textId="77777777" w:rsidR="00FF28D6" w:rsidRDefault="005F6F57" w:rsidP="005F6F57">
      <w:pPr>
        <w:numPr>
          <w:ilvl w:val="0"/>
          <w:numId w:val="4"/>
        </w:numPr>
        <w:spacing w:line="276" w:lineRule="auto"/>
        <w:rPr>
          <w:rFonts w:asciiTheme="minorHAnsi" w:hAnsiTheme="minorHAnsi" w:cstheme="minorHAnsi"/>
          <w:sz w:val="20"/>
          <w:szCs w:val="20"/>
        </w:rPr>
      </w:pPr>
      <w:r>
        <w:rPr>
          <w:rFonts w:asciiTheme="minorHAnsi" w:hAnsiTheme="minorHAnsi" w:cstheme="minorHAnsi"/>
          <w:sz w:val="20"/>
          <w:szCs w:val="20"/>
        </w:rPr>
        <w:t>Perform</w:t>
      </w:r>
      <w:r w:rsidR="00A26C79">
        <w:rPr>
          <w:rFonts w:asciiTheme="minorHAnsi" w:hAnsiTheme="minorHAnsi" w:cstheme="minorHAnsi"/>
          <w:sz w:val="20"/>
          <w:szCs w:val="20"/>
        </w:rPr>
        <w:t>ed</w:t>
      </w:r>
      <w:r>
        <w:rPr>
          <w:rFonts w:asciiTheme="minorHAnsi" w:hAnsiTheme="minorHAnsi" w:cstheme="minorHAnsi"/>
          <w:sz w:val="20"/>
          <w:szCs w:val="20"/>
        </w:rPr>
        <w:t xml:space="preserve"> data analysis for the Department of Defense sponsored Optimizing Warfighter Decision-Making project</w:t>
      </w:r>
      <w:r w:rsidR="00FF28D6">
        <w:rPr>
          <w:rFonts w:asciiTheme="minorHAnsi" w:hAnsiTheme="minorHAnsi" w:cstheme="minorHAnsi"/>
          <w:sz w:val="20"/>
          <w:szCs w:val="20"/>
        </w:rPr>
        <w:t xml:space="preserve"> “Enhancing Operational Decision Making with Neuromodulation”</w:t>
      </w:r>
      <w:r>
        <w:rPr>
          <w:rFonts w:asciiTheme="minorHAnsi" w:hAnsiTheme="minorHAnsi" w:cstheme="minorHAnsi"/>
          <w:sz w:val="20"/>
          <w:szCs w:val="20"/>
        </w:rPr>
        <w:t>.</w:t>
      </w:r>
    </w:p>
    <w:p w14:paraId="7D800CD7" w14:textId="2E598048" w:rsidR="005F6F57" w:rsidRPr="00FF28D6" w:rsidRDefault="005F6F57" w:rsidP="005F6F57">
      <w:pPr>
        <w:numPr>
          <w:ilvl w:val="0"/>
          <w:numId w:val="4"/>
        </w:numPr>
        <w:spacing w:line="276" w:lineRule="auto"/>
        <w:rPr>
          <w:rFonts w:asciiTheme="minorHAnsi" w:hAnsiTheme="minorHAnsi" w:cstheme="minorHAnsi"/>
          <w:sz w:val="20"/>
          <w:szCs w:val="20"/>
        </w:rPr>
      </w:pPr>
      <w:r>
        <w:rPr>
          <w:rFonts w:asciiTheme="minorHAnsi" w:hAnsiTheme="minorHAnsi" w:cstheme="minorHAnsi"/>
          <w:sz w:val="20"/>
          <w:szCs w:val="20"/>
        </w:rPr>
        <w:t>Analyses focus</w:t>
      </w:r>
      <w:r w:rsidR="00332662">
        <w:rPr>
          <w:rFonts w:asciiTheme="minorHAnsi" w:hAnsiTheme="minorHAnsi" w:cstheme="minorHAnsi"/>
          <w:sz w:val="20"/>
          <w:szCs w:val="20"/>
        </w:rPr>
        <w:t>ed</w:t>
      </w:r>
      <w:r>
        <w:rPr>
          <w:rFonts w:asciiTheme="minorHAnsi" w:hAnsiTheme="minorHAnsi" w:cstheme="minorHAnsi"/>
          <w:sz w:val="20"/>
          <w:szCs w:val="20"/>
        </w:rPr>
        <w:t xml:space="preserve"> on the effects of vagus nerve stimulation on cognitive processes such as decision-making and memory. </w:t>
      </w:r>
    </w:p>
    <w:p w14:paraId="518CC39C" w14:textId="77777777" w:rsidR="00FF28D6" w:rsidRDefault="00FF28D6" w:rsidP="005F6F57">
      <w:pPr>
        <w:tabs>
          <w:tab w:val="right" w:pos="8640"/>
        </w:tabs>
        <w:spacing w:line="276" w:lineRule="auto"/>
        <w:rPr>
          <w:rFonts w:asciiTheme="minorHAnsi" w:hAnsiTheme="minorHAnsi" w:cstheme="minorHAnsi"/>
          <w:b/>
          <w:color w:val="593470" w:themeColor="accent1" w:themeShade="80"/>
          <w:sz w:val="20"/>
          <w:szCs w:val="20"/>
        </w:rPr>
      </w:pPr>
    </w:p>
    <w:p w14:paraId="34798FF7" w14:textId="4CA0D80A" w:rsidR="005F6F57" w:rsidRPr="00212D2B" w:rsidRDefault="005F6F57" w:rsidP="005F6F57">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t>Mar. 2022 – Aug. 2022</w:t>
      </w:r>
    </w:p>
    <w:p w14:paraId="3694B3F3" w14:textId="77777777" w:rsidR="005F6F57" w:rsidRPr="00212D2B" w:rsidRDefault="005F6F57" w:rsidP="005F6F57">
      <w:pPr>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Graduate Research Assistant</w:t>
      </w:r>
      <w:r w:rsidRPr="00212D2B">
        <w:rPr>
          <w:rFonts w:asciiTheme="minorHAnsi" w:hAnsiTheme="minorHAnsi" w:cstheme="minorHAnsi"/>
          <w:sz w:val="20"/>
          <w:szCs w:val="20"/>
        </w:rPr>
        <w:t xml:space="preserve">, Clinical and Cognitive Neuroscience Lab </w:t>
      </w:r>
    </w:p>
    <w:p w14:paraId="01C8341E" w14:textId="77D5F6B4" w:rsidR="005F6F57" w:rsidRPr="00212D2B" w:rsidRDefault="009A1F57" w:rsidP="005F6F57">
      <w:pPr>
        <w:spacing w:line="276" w:lineRule="auto"/>
        <w:rPr>
          <w:rFonts w:asciiTheme="minorHAnsi" w:hAnsiTheme="minorHAnsi" w:cstheme="minorHAnsi"/>
          <w:sz w:val="20"/>
          <w:szCs w:val="20"/>
        </w:rPr>
      </w:pPr>
      <w:r>
        <w:rPr>
          <w:rFonts w:asciiTheme="minorHAnsi" w:hAnsiTheme="minorHAnsi" w:cstheme="minorHAnsi"/>
          <w:b/>
          <w:bCs/>
          <w:sz w:val="20"/>
          <w:szCs w:val="20"/>
        </w:rPr>
        <w:t xml:space="preserve">Supervisor: </w:t>
      </w:r>
      <w:r w:rsidR="005F6F57" w:rsidRPr="00212D2B">
        <w:rPr>
          <w:rFonts w:asciiTheme="minorHAnsi" w:hAnsiTheme="minorHAnsi" w:cstheme="minorHAnsi"/>
          <w:sz w:val="20"/>
          <w:szCs w:val="20"/>
        </w:rPr>
        <w:t>Steven A. Hackley, PhD</w:t>
      </w:r>
    </w:p>
    <w:p w14:paraId="78841745" w14:textId="47A74F16" w:rsidR="005F6F57" w:rsidRPr="00212D2B" w:rsidRDefault="005F6F57" w:rsidP="005F6F57">
      <w:pPr>
        <w:numPr>
          <w:ilvl w:val="0"/>
          <w:numId w:val="4"/>
        </w:numPr>
        <w:spacing w:line="276" w:lineRule="auto"/>
        <w:rPr>
          <w:rFonts w:asciiTheme="minorHAnsi" w:hAnsiTheme="minorHAnsi" w:cstheme="minorHAnsi"/>
          <w:sz w:val="20"/>
          <w:szCs w:val="20"/>
        </w:rPr>
      </w:pPr>
      <w:r w:rsidRPr="00212D2B">
        <w:rPr>
          <w:rFonts w:asciiTheme="minorHAnsi" w:hAnsiTheme="minorHAnsi" w:cstheme="minorHAnsi"/>
          <w:sz w:val="20"/>
          <w:szCs w:val="20"/>
        </w:rPr>
        <w:t>Assisted with a project exploring EEG oscillatory and slow potentials during pre-feedback intervals, with a special emphasis on working memory for motor outputs.</w:t>
      </w:r>
    </w:p>
    <w:p w14:paraId="7E7DB0FE" w14:textId="77777777" w:rsidR="005F6F57" w:rsidRPr="00212D2B" w:rsidRDefault="005F6F57" w:rsidP="005F6F57">
      <w:pPr>
        <w:tabs>
          <w:tab w:val="right" w:pos="8640"/>
        </w:tabs>
        <w:spacing w:line="276" w:lineRule="auto"/>
        <w:rPr>
          <w:rFonts w:asciiTheme="minorHAnsi" w:hAnsiTheme="minorHAnsi" w:cstheme="minorHAnsi"/>
          <w:b/>
          <w:color w:val="593470" w:themeColor="accent1" w:themeShade="80"/>
          <w:sz w:val="20"/>
          <w:szCs w:val="20"/>
        </w:rPr>
      </w:pPr>
    </w:p>
    <w:p w14:paraId="36FC0BDE" w14:textId="77777777" w:rsidR="005F6F57" w:rsidRPr="00212D2B" w:rsidRDefault="005F6F57" w:rsidP="005F6F57">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t>Aug. 2019 – May 2020</w:t>
      </w:r>
    </w:p>
    <w:p w14:paraId="7E600668" w14:textId="77777777" w:rsidR="005F6F57" w:rsidRPr="00212D2B" w:rsidRDefault="005F6F57" w:rsidP="005F6F57">
      <w:pPr>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Graduate Research Assistant</w:t>
      </w:r>
      <w:r w:rsidRPr="00212D2B">
        <w:rPr>
          <w:rFonts w:asciiTheme="minorHAnsi" w:hAnsiTheme="minorHAnsi" w:cstheme="minorHAnsi"/>
          <w:sz w:val="20"/>
          <w:szCs w:val="20"/>
        </w:rPr>
        <w:t xml:space="preserve">, Memory and Cognitive Aging Lab </w:t>
      </w:r>
    </w:p>
    <w:p w14:paraId="44E2BDEA" w14:textId="0057C717" w:rsidR="005F6F57" w:rsidRPr="00212D2B" w:rsidRDefault="009A1F57" w:rsidP="005F6F57">
      <w:pPr>
        <w:spacing w:line="276" w:lineRule="auto"/>
        <w:rPr>
          <w:rFonts w:asciiTheme="minorHAnsi" w:hAnsiTheme="minorHAnsi" w:cstheme="minorHAnsi"/>
          <w:sz w:val="20"/>
          <w:szCs w:val="20"/>
        </w:rPr>
      </w:pPr>
      <w:r>
        <w:rPr>
          <w:rFonts w:asciiTheme="minorHAnsi" w:hAnsiTheme="minorHAnsi" w:cstheme="minorHAnsi"/>
          <w:b/>
          <w:bCs/>
          <w:sz w:val="20"/>
          <w:szCs w:val="20"/>
        </w:rPr>
        <w:t xml:space="preserve">Supervisor: </w:t>
      </w:r>
      <w:r w:rsidR="005F6F57" w:rsidRPr="00212D2B">
        <w:rPr>
          <w:rFonts w:asciiTheme="minorHAnsi" w:hAnsiTheme="minorHAnsi" w:cstheme="minorHAnsi"/>
          <w:sz w:val="20"/>
          <w:szCs w:val="20"/>
        </w:rPr>
        <w:t>Moshe Naveh-Benjamin, PhD</w:t>
      </w:r>
    </w:p>
    <w:p w14:paraId="499C96B2" w14:textId="77777777" w:rsidR="005F6F57" w:rsidRPr="009718B4" w:rsidRDefault="005F6F57" w:rsidP="005F6F57">
      <w:pPr>
        <w:numPr>
          <w:ilvl w:val="0"/>
          <w:numId w:val="4"/>
        </w:numPr>
        <w:spacing w:line="276" w:lineRule="auto"/>
        <w:rPr>
          <w:rFonts w:asciiTheme="minorHAnsi" w:hAnsiTheme="minorHAnsi" w:cstheme="minorHAnsi"/>
          <w:b/>
          <w:color w:val="593470" w:themeColor="accent1" w:themeShade="80"/>
          <w:sz w:val="20"/>
          <w:szCs w:val="20"/>
        </w:rPr>
      </w:pPr>
      <w:r w:rsidRPr="00212D2B">
        <w:rPr>
          <w:rFonts w:asciiTheme="minorHAnsi" w:hAnsiTheme="minorHAnsi" w:cstheme="minorHAnsi"/>
          <w:sz w:val="20"/>
          <w:szCs w:val="20"/>
        </w:rPr>
        <w:t>Explored differential effects of aging and cognitive processing speed on encoding and retrieval during an episodic memory task.</w:t>
      </w:r>
    </w:p>
    <w:p w14:paraId="4A7DF7D7" w14:textId="434AAEBC" w:rsidR="009718B4" w:rsidRPr="00212D2B" w:rsidRDefault="009718B4" w:rsidP="005F6F57">
      <w:pPr>
        <w:numPr>
          <w:ilvl w:val="0"/>
          <w:numId w:val="4"/>
        </w:numPr>
        <w:spacing w:line="276" w:lineRule="auto"/>
        <w:rPr>
          <w:rFonts w:asciiTheme="minorHAnsi" w:hAnsiTheme="minorHAnsi" w:cstheme="minorHAnsi"/>
          <w:b/>
          <w:color w:val="593470" w:themeColor="accent1" w:themeShade="80"/>
          <w:sz w:val="20"/>
          <w:szCs w:val="20"/>
        </w:rPr>
      </w:pPr>
      <w:r>
        <w:rPr>
          <w:rFonts w:asciiTheme="minorHAnsi" w:hAnsiTheme="minorHAnsi" w:cstheme="minorHAnsi"/>
          <w:sz w:val="20"/>
          <w:szCs w:val="20"/>
        </w:rPr>
        <w:t xml:space="preserve">Designed and implemented episodic memory experiment using E-Prime software and performed statistical analyses using R. </w:t>
      </w:r>
    </w:p>
    <w:p w14:paraId="174DF898" w14:textId="77777777" w:rsidR="005F6F57" w:rsidRPr="00212D2B" w:rsidRDefault="005F6F57" w:rsidP="005F6F57">
      <w:pPr>
        <w:spacing w:line="276" w:lineRule="auto"/>
        <w:rPr>
          <w:rFonts w:asciiTheme="minorHAnsi" w:hAnsiTheme="minorHAnsi" w:cstheme="minorHAnsi"/>
          <w:b/>
          <w:color w:val="593470" w:themeColor="accent1" w:themeShade="80"/>
          <w:sz w:val="20"/>
          <w:szCs w:val="20"/>
        </w:rPr>
      </w:pPr>
    </w:p>
    <w:p w14:paraId="25468F1A" w14:textId="77777777" w:rsidR="005F6F57" w:rsidRPr="00212D2B" w:rsidRDefault="005F6F57" w:rsidP="005F6F57">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Cornell College</w:t>
      </w:r>
      <w:r w:rsidRPr="00212D2B">
        <w:rPr>
          <w:rFonts w:asciiTheme="minorHAnsi" w:hAnsiTheme="minorHAnsi" w:cstheme="minorHAnsi"/>
          <w:sz w:val="20"/>
          <w:szCs w:val="20"/>
        </w:rPr>
        <w:t>, Mount Vernon, IA</w:t>
      </w:r>
      <w:r w:rsidRPr="00212D2B">
        <w:rPr>
          <w:rFonts w:asciiTheme="minorHAnsi" w:hAnsiTheme="minorHAnsi" w:cstheme="minorHAnsi"/>
          <w:sz w:val="20"/>
          <w:szCs w:val="20"/>
        </w:rPr>
        <w:tab/>
        <w:t>Feb. 2012 – May 2012</w:t>
      </w:r>
    </w:p>
    <w:p w14:paraId="1EEC8E8C" w14:textId="77777777" w:rsidR="005F6F57" w:rsidRPr="00212D2B" w:rsidRDefault="005F6F57" w:rsidP="005F6F57">
      <w:pPr>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Research Assistant</w:t>
      </w:r>
      <w:r w:rsidRPr="00212D2B">
        <w:rPr>
          <w:rFonts w:asciiTheme="minorHAnsi" w:hAnsiTheme="minorHAnsi" w:cstheme="minorHAnsi"/>
          <w:sz w:val="20"/>
          <w:szCs w:val="20"/>
        </w:rPr>
        <w:t xml:space="preserve">, Exercise Physiology Lab </w:t>
      </w:r>
    </w:p>
    <w:p w14:paraId="742549E0" w14:textId="6366B5A4" w:rsidR="005F6F57" w:rsidRPr="00212D2B" w:rsidRDefault="009A1F57" w:rsidP="005F6F57">
      <w:pPr>
        <w:spacing w:line="276" w:lineRule="auto"/>
        <w:rPr>
          <w:rFonts w:asciiTheme="minorHAnsi" w:hAnsiTheme="minorHAnsi" w:cstheme="minorHAnsi"/>
          <w:sz w:val="20"/>
          <w:szCs w:val="20"/>
        </w:rPr>
      </w:pPr>
      <w:r>
        <w:rPr>
          <w:rFonts w:asciiTheme="minorHAnsi" w:hAnsiTheme="minorHAnsi" w:cstheme="minorHAnsi"/>
          <w:b/>
          <w:bCs/>
          <w:sz w:val="20"/>
          <w:szCs w:val="20"/>
        </w:rPr>
        <w:t xml:space="preserve">Supervisor: </w:t>
      </w:r>
      <w:r w:rsidR="005F6F57" w:rsidRPr="00212D2B">
        <w:rPr>
          <w:rFonts w:asciiTheme="minorHAnsi" w:hAnsiTheme="minorHAnsi" w:cstheme="minorHAnsi"/>
          <w:sz w:val="20"/>
          <w:szCs w:val="20"/>
        </w:rPr>
        <w:t>Jennifer Fagenbaum, PhD</w:t>
      </w:r>
    </w:p>
    <w:p w14:paraId="55901F58" w14:textId="77777777" w:rsidR="005F6F57" w:rsidRPr="00DC17E2" w:rsidRDefault="005F6F57" w:rsidP="005F6F57">
      <w:pPr>
        <w:numPr>
          <w:ilvl w:val="0"/>
          <w:numId w:val="4"/>
        </w:numPr>
        <w:spacing w:line="276" w:lineRule="auto"/>
        <w:rPr>
          <w:rFonts w:asciiTheme="minorHAnsi" w:hAnsiTheme="minorHAnsi" w:cstheme="minorHAnsi"/>
          <w:sz w:val="20"/>
          <w:szCs w:val="20"/>
        </w:rPr>
      </w:pPr>
      <w:r w:rsidRPr="00212D2B">
        <w:rPr>
          <w:rFonts w:asciiTheme="minorHAnsi" w:hAnsiTheme="minorHAnsi" w:cstheme="minorHAnsi"/>
          <w:sz w:val="20"/>
          <w:szCs w:val="20"/>
        </w:rPr>
        <w:t>Analyzed exercise and diet information of women with bulimia nervosa, women symptomatic of bulimia nervosa, and women who were asymptomatic of bulimia nervosa.</w:t>
      </w:r>
    </w:p>
    <w:p w14:paraId="150F4E4F" w14:textId="77777777" w:rsidR="005F6F57" w:rsidRDefault="005F6F57" w:rsidP="005F6F57">
      <w:pPr>
        <w:tabs>
          <w:tab w:val="right" w:pos="8640"/>
        </w:tabs>
        <w:spacing w:line="276" w:lineRule="auto"/>
        <w:rPr>
          <w:rFonts w:asciiTheme="minorHAnsi" w:hAnsiTheme="minorHAnsi" w:cstheme="minorHAnsi"/>
          <w:b/>
          <w:color w:val="593470" w:themeColor="accent1" w:themeShade="80"/>
          <w:sz w:val="20"/>
          <w:szCs w:val="20"/>
        </w:rPr>
      </w:pPr>
    </w:p>
    <w:p w14:paraId="073BF04A" w14:textId="77777777" w:rsidR="005F6F57" w:rsidRPr="00212D2B" w:rsidRDefault="005F6F57" w:rsidP="005F6F57">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Cornell College</w:t>
      </w:r>
      <w:r w:rsidRPr="00212D2B">
        <w:rPr>
          <w:rFonts w:asciiTheme="minorHAnsi" w:hAnsiTheme="minorHAnsi" w:cstheme="minorHAnsi"/>
          <w:sz w:val="20"/>
          <w:szCs w:val="20"/>
        </w:rPr>
        <w:t>, Mount Vernon, IA</w:t>
      </w:r>
      <w:r w:rsidRPr="00212D2B">
        <w:rPr>
          <w:rFonts w:asciiTheme="minorHAnsi" w:hAnsiTheme="minorHAnsi" w:cstheme="minorHAnsi"/>
          <w:sz w:val="20"/>
          <w:szCs w:val="20"/>
        </w:rPr>
        <w:tab/>
        <w:t>Dec. 2011 – April 2012</w:t>
      </w:r>
    </w:p>
    <w:p w14:paraId="217DF437" w14:textId="77777777" w:rsidR="005F6F57" w:rsidRPr="00212D2B" w:rsidRDefault="005F6F57" w:rsidP="005F6F57">
      <w:pPr>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Honors Thesis</w:t>
      </w:r>
      <w:r w:rsidRPr="00212D2B">
        <w:rPr>
          <w:rFonts w:asciiTheme="minorHAnsi" w:hAnsiTheme="minorHAnsi" w:cstheme="minorHAnsi"/>
          <w:sz w:val="20"/>
          <w:szCs w:val="20"/>
        </w:rPr>
        <w:t xml:space="preserve">, Department of Kinesiology </w:t>
      </w:r>
    </w:p>
    <w:p w14:paraId="780EB7B2" w14:textId="757273A1" w:rsidR="005F6F57" w:rsidRPr="00212D2B" w:rsidRDefault="009A1F57" w:rsidP="005F6F57">
      <w:pPr>
        <w:spacing w:line="276" w:lineRule="auto"/>
        <w:rPr>
          <w:rFonts w:asciiTheme="minorHAnsi" w:hAnsiTheme="minorHAnsi" w:cstheme="minorHAnsi"/>
          <w:sz w:val="20"/>
          <w:szCs w:val="20"/>
        </w:rPr>
      </w:pPr>
      <w:r>
        <w:rPr>
          <w:rFonts w:asciiTheme="minorHAnsi" w:hAnsiTheme="minorHAnsi" w:cstheme="minorHAnsi"/>
          <w:b/>
          <w:bCs/>
          <w:sz w:val="20"/>
          <w:szCs w:val="20"/>
        </w:rPr>
        <w:t xml:space="preserve">Supervisor: </w:t>
      </w:r>
      <w:r w:rsidR="005F6F57" w:rsidRPr="00212D2B">
        <w:rPr>
          <w:rFonts w:asciiTheme="minorHAnsi" w:hAnsiTheme="minorHAnsi" w:cstheme="minorHAnsi"/>
          <w:sz w:val="20"/>
          <w:szCs w:val="20"/>
        </w:rPr>
        <w:t>Eric Dybvig, ATC, MAT</w:t>
      </w:r>
    </w:p>
    <w:p w14:paraId="67AA2012" w14:textId="77777777" w:rsidR="005F6F57" w:rsidRPr="00212D2B" w:rsidRDefault="005F6F57" w:rsidP="005F6F57">
      <w:pPr>
        <w:numPr>
          <w:ilvl w:val="0"/>
          <w:numId w:val="4"/>
        </w:numPr>
        <w:spacing w:line="276" w:lineRule="auto"/>
        <w:rPr>
          <w:rFonts w:asciiTheme="minorHAnsi" w:hAnsiTheme="minorHAnsi" w:cstheme="minorHAnsi"/>
          <w:sz w:val="20"/>
          <w:szCs w:val="20"/>
        </w:rPr>
      </w:pPr>
      <w:r w:rsidRPr="00212D2B">
        <w:rPr>
          <w:rFonts w:asciiTheme="minorHAnsi" w:hAnsiTheme="minorHAnsi" w:cstheme="minorHAnsi"/>
          <w:sz w:val="20"/>
          <w:szCs w:val="20"/>
        </w:rPr>
        <w:t>Explored cognitive behavioral therapy and biofeedback as mechanisms for improving therapeutic outcomes in athletic injury rehabilitation.</w:t>
      </w:r>
    </w:p>
    <w:p w14:paraId="62E19DEC" w14:textId="77777777" w:rsidR="00035AB1" w:rsidRPr="00425D38" w:rsidRDefault="00035AB1" w:rsidP="006C0031">
      <w:pPr>
        <w:spacing w:line="276" w:lineRule="auto"/>
        <w:ind w:left="720"/>
        <w:rPr>
          <w:rFonts w:asciiTheme="minorHAnsi" w:hAnsiTheme="minorHAnsi" w:cstheme="minorHAnsi"/>
          <w:sz w:val="20"/>
          <w:szCs w:val="20"/>
        </w:rPr>
      </w:pPr>
    </w:p>
    <w:p w14:paraId="04745422" w14:textId="77777777" w:rsidR="00035AB1" w:rsidRPr="00425D38" w:rsidRDefault="00035AB1" w:rsidP="006C0031">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Research Presentations</w:t>
      </w:r>
    </w:p>
    <w:p w14:paraId="7DCC5751" w14:textId="77777777" w:rsidR="00035AB1" w:rsidRPr="00425D38" w:rsidRDefault="00035AB1" w:rsidP="006C0031">
      <w:pPr>
        <w:spacing w:line="276" w:lineRule="auto"/>
        <w:rPr>
          <w:rFonts w:asciiTheme="minorHAnsi" w:hAnsiTheme="minorHAnsi" w:cstheme="minorHAnsi"/>
          <w:sz w:val="20"/>
          <w:szCs w:val="20"/>
        </w:rPr>
      </w:pPr>
    </w:p>
    <w:p w14:paraId="03B11F3D" w14:textId="7DEAF67A" w:rsidR="00892841" w:rsidRPr="00212D2B" w:rsidRDefault="00892841" w:rsidP="00892841">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 xml:space="preserve">MU </w:t>
      </w:r>
      <w:r>
        <w:rPr>
          <w:rFonts w:asciiTheme="minorHAnsi" w:hAnsiTheme="minorHAnsi" w:cstheme="minorHAnsi"/>
          <w:b/>
          <w:color w:val="593470" w:themeColor="accent1" w:themeShade="80"/>
          <w:sz w:val="20"/>
          <w:szCs w:val="20"/>
        </w:rPr>
        <w:t>Show-Me Research Week</w:t>
      </w:r>
      <w:r w:rsidRPr="00212D2B">
        <w:rPr>
          <w:rFonts w:asciiTheme="minorHAnsi" w:hAnsiTheme="minorHAnsi" w:cstheme="minorHAnsi"/>
          <w:b/>
          <w:color w:val="593470" w:themeColor="accent1" w:themeShade="80"/>
          <w:sz w:val="20"/>
          <w:szCs w:val="20"/>
        </w:rPr>
        <w:t>,</w:t>
      </w:r>
      <w:r w:rsidRPr="00212D2B">
        <w:rPr>
          <w:rFonts w:asciiTheme="minorHAnsi" w:hAnsiTheme="minorHAnsi" w:cstheme="minorHAnsi"/>
          <w:sz w:val="20"/>
          <w:szCs w:val="20"/>
        </w:rPr>
        <w:t xml:space="preserve"> Columbia, MO</w:t>
      </w:r>
      <w:r w:rsidRPr="00212D2B">
        <w:rPr>
          <w:rFonts w:asciiTheme="minorHAnsi" w:hAnsiTheme="minorHAnsi" w:cstheme="minorHAnsi"/>
          <w:sz w:val="20"/>
          <w:szCs w:val="20"/>
        </w:rPr>
        <w:tab/>
      </w:r>
      <w:r>
        <w:rPr>
          <w:rFonts w:asciiTheme="minorHAnsi" w:hAnsiTheme="minorHAnsi" w:cstheme="minorHAnsi"/>
          <w:sz w:val="20"/>
          <w:szCs w:val="20"/>
        </w:rPr>
        <w:t>Apr. 2024</w:t>
      </w:r>
    </w:p>
    <w:p w14:paraId="187129CF" w14:textId="6B2821C4" w:rsidR="00892841" w:rsidRPr="00CF61B3" w:rsidRDefault="00892841" w:rsidP="00CF61B3">
      <w:pPr>
        <w:spacing w:line="276" w:lineRule="auto"/>
        <w:rPr>
          <w:rFonts w:asciiTheme="minorHAnsi" w:hAnsiTheme="minorHAnsi" w:cstheme="minorHAnsi"/>
          <w:sz w:val="20"/>
          <w:szCs w:val="20"/>
        </w:rPr>
      </w:pPr>
      <w:r>
        <w:rPr>
          <w:rFonts w:asciiTheme="minorHAnsi" w:hAnsiTheme="minorHAnsi" w:cstheme="minorHAnsi"/>
          <w:b/>
          <w:bCs/>
          <w:sz w:val="20"/>
          <w:szCs w:val="20"/>
        </w:rPr>
        <w:t>Poster</w:t>
      </w:r>
      <w:r w:rsidRPr="00006436">
        <w:rPr>
          <w:rFonts w:asciiTheme="minorHAnsi" w:hAnsiTheme="minorHAnsi" w:cstheme="minorHAnsi"/>
          <w:b/>
          <w:bCs/>
          <w:sz w:val="20"/>
          <w:szCs w:val="20"/>
        </w:rPr>
        <w:t>:</w:t>
      </w:r>
      <w:r w:rsidRPr="00212D2B">
        <w:rPr>
          <w:rFonts w:asciiTheme="minorHAnsi" w:hAnsiTheme="minorHAnsi" w:cstheme="minorHAnsi"/>
          <w:sz w:val="20"/>
          <w:szCs w:val="20"/>
        </w:rPr>
        <w:t xml:space="preserve"> </w:t>
      </w:r>
      <w:r>
        <w:rPr>
          <w:rFonts w:asciiTheme="minorHAnsi" w:hAnsiTheme="minorHAnsi" w:cstheme="minorHAnsi"/>
          <w:sz w:val="20"/>
          <w:szCs w:val="20"/>
        </w:rPr>
        <w:t>The Relationship Between Real-time Fluctuations in Attentional State and Episodic Memory Encoding</w:t>
      </w:r>
      <w:r w:rsidRPr="00212D2B">
        <w:rPr>
          <w:rFonts w:asciiTheme="minorHAnsi" w:hAnsiTheme="minorHAnsi" w:cstheme="minorHAnsi"/>
          <w:sz w:val="20"/>
          <w:szCs w:val="20"/>
        </w:rPr>
        <w:t xml:space="preserve">. </w:t>
      </w:r>
      <w:r w:rsidRPr="006F1236">
        <w:rPr>
          <w:rFonts w:asciiTheme="minorHAnsi" w:hAnsiTheme="minorHAnsi" w:cstheme="minorHAnsi"/>
          <w:b/>
          <w:bCs/>
          <w:sz w:val="20"/>
          <w:szCs w:val="20"/>
        </w:rPr>
        <w:t>Bishop-Chrzanowski, B. M.</w:t>
      </w:r>
      <w:r>
        <w:rPr>
          <w:rFonts w:asciiTheme="minorHAnsi" w:hAnsiTheme="minorHAnsi" w:cstheme="minorHAnsi"/>
          <w:sz w:val="20"/>
          <w:szCs w:val="20"/>
        </w:rPr>
        <w:t>, Sabatino-Steele, J., Smith, K., Ogden, J., &amp; Johnson, J. D.</w:t>
      </w:r>
    </w:p>
    <w:p w14:paraId="1805C851" w14:textId="79ED1CA7" w:rsidR="00ED3D7B" w:rsidRPr="00212D2B" w:rsidRDefault="00ED3D7B" w:rsidP="00ED3D7B">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lastRenderedPageBreak/>
        <w:t xml:space="preserve">MU </w:t>
      </w:r>
      <w:r>
        <w:rPr>
          <w:rFonts w:asciiTheme="minorHAnsi" w:hAnsiTheme="minorHAnsi" w:cstheme="minorHAnsi"/>
          <w:b/>
          <w:color w:val="593470" w:themeColor="accent1" w:themeShade="80"/>
          <w:sz w:val="20"/>
          <w:szCs w:val="20"/>
        </w:rPr>
        <w:t>Psychological Sciences Seminar</w:t>
      </w:r>
      <w:r w:rsidR="00DB351E">
        <w:rPr>
          <w:rFonts w:asciiTheme="minorHAnsi" w:hAnsiTheme="minorHAnsi" w:cstheme="minorHAnsi"/>
          <w:b/>
          <w:color w:val="593470" w:themeColor="accent1" w:themeShade="80"/>
          <w:sz w:val="20"/>
          <w:szCs w:val="20"/>
        </w:rPr>
        <w:t xml:space="preserve"> Series</w:t>
      </w:r>
      <w:r w:rsidRPr="00212D2B">
        <w:rPr>
          <w:rFonts w:asciiTheme="minorHAnsi" w:hAnsiTheme="minorHAnsi" w:cstheme="minorHAnsi"/>
          <w:b/>
          <w:color w:val="593470" w:themeColor="accent1" w:themeShade="80"/>
          <w:sz w:val="20"/>
          <w:szCs w:val="20"/>
        </w:rPr>
        <w:t>,</w:t>
      </w:r>
      <w:r w:rsidRPr="00212D2B">
        <w:rPr>
          <w:rFonts w:asciiTheme="minorHAnsi" w:hAnsiTheme="minorHAnsi" w:cstheme="minorHAnsi"/>
          <w:sz w:val="20"/>
          <w:szCs w:val="20"/>
        </w:rPr>
        <w:t xml:space="preserve"> Columbia, MO</w:t>
      </w:r>
      <w:r w:rsidRPr="00212D2B">
        <w:rPr>
          <w:rFonts w:asciiTheme="minorHAnsi" w:hAnsiTheme="minorHAnsi" w:cstheme="minorHAnsi"/>
          <w:sz w:val="20"/>
          <w:szCs w:val="20"/>
        </w:rPr>
        <w:tab/>
      </w:r>
      <w:r>
        <w:rPr>
          <w:rFonts w:asciiTheme="minorHAnsi" w:hAnsiTheme="minorHAnsi" w:cstheme="minorHAnsi"/>
          <w:sz w:val="20"/>
          <w:szCs w:val="20"/>
        </w:rPr>
        <w:t>Dec. 2023</w:t>
      </w:r>
    </w:p>
    <w:p w14:paraId="30E28AD1" w14:textId="2BD8148A" w:rsidR="00ED3D7B" w:rsidRDefault="00ED3D7B" w:rsidP="00ED3D7B">
      <w:pPr>
        <w:spacing w:line="276" w:lineRule="auto"/>
        <w:rPr>
          <w:rFonts w:asciiTheme="minorHAnsi" w:hAnsiTheme="minorHAnsi" w:cstheme="minorHAnsi"/>
          <w:sz w:val="20"/>
          <w:szCs w:val="20"/>
        </w:rPr>
      </w:pPr>
      <w:r w:rsidRPr="00006436">
        <w:rPr>
          <w:rFonts w:asciiTheme="minorHAnsi" w:hAnsiTheme="minorHAnsi" w:cstheme="minorHAnsi"/>
          <w:b/>
          <w:bCs/>
          <w:sz w:val="20"/>
          <w:szCs w:val="20"/>
        </w:rPr>
        <w:t>Talk:</w:t>
      </w:r>
      <w:r w:rsidRPr="00212D2B">
        <w:rPr>
          <w:rFonts w:asciiTheme="minorHAnsi" w:hAnsiTheme="minorHAnsi" w:cstheme="minorHAnsi"/>
          <w:sz w:val="20"/>
          <w:szCs w:val="20"/>
        </w:rPr>
        <w:t xml:space="preserve"> </w:t>
      </w:r>
      <w:r>
        <w:rPr>
          <w:rFonts w:asciiTheme="minorHAnsi" w:hAnsiTheme="minorHAnsi" w:cstheme="minorHAnsi"/>
          <w:sz w:val="20"/>
          <w:szCs w:val="20"/>
        </w:rPr>
        <w:t>Effects of Vagus Nerve Stimulation</w:t>
      </w:r>
      <w:r w:rsidR="00701D4A">
        <w:rPr>
          <w:rFonts w:asciiTheme="minorHAnsi" w:hAnsiTheme="minorHAnsi" w:cstheme="minorHAnsi"/>
          <w:sz w:val="20"/>
          <w:szCs w:val="20"/>
        </w:rPr>
        <w:t xml:space="preserve"> and Working Memory Capacity</w:t>
      </w:r>
      <w:r>
        <w:rPr>
          <w:rFonts w:asciiTheme="minorHAnsi" w:hAnsiTheme="minorHAnsi" w:cstheme="minorHAnsi"/>
          <w:sz w:val="20"/>
          <w:szCs w:val="20"/>
        </w:rPr>
        <w:t xml:space="preserve"> on </w:t>
      </w:r>
      <w:r w:rsidR="00DB351E">
        <w:rPr>
          <w:rFonts w:asciiTheme="minorHAnsi" w:hAnsiTheme="minorHAnsi" w:cstheme="minorHAnsi"/>
          <w:sz w:val="20"/>
          <w:szCs w:val="20"/>
        </w:rPr>
        <w:t xml:space="preserve">Other Cognitive </w:t>
      </w:r>
      <w:r>
        <w:rPr>
          <w:rFonts w:asciiTheme="minorHAnsi" w:hAnsiTheme="minorHAnsi" w:cstheme="minorHAnsi"/>
          <w:sz w:val="20"/>
          <w:szCs w:val="20"/>
        </w:rPr>
        <w:t>Processes</w:t>
      </w:r>
      <w:r w:rsidRPr="00212D2B">
        <w:rPr>
          <w:rFonts w:asciiTheme="minorHAnsi" w:hAnsiTheme="minorHAnsi" w:cstheme="minorHAnsi"/>
          <w:sz w:val="20"/>
          <w:szCs w:val="20"/>
        </w:rPr>
        <w:t xml:space="preserve">. </w:t>
      </w:r>
      <w:r w:rsidRPr="006F1236">
        <w:rPr>
          <w:rFonts w:asciiTheme="minorHAnsi" w:hAnsiTheme="minorHAnsi" w:cstheme="minorHAnsi"/>
          <w:b/>
          <w:bCs/>
          <w:sz w:val="20"/>
          <w:szCs w:val="20"/>
        </w:rPr>
        <w:t>Bishop-Chrzanowski, B. M.</w:t>
      </w:r>
    </w:p>
    <w:p w14:paraId="1E6F7FDD" w14:textId="77777777" w:rsidR="00ED3D7B" w:rsidRDefault="00ED3D7B" w:rsidP="00721C4C">
      <w:pPr>
        <w:tabs>
          <w:tab w:val="right" w:pos="8640"/>
        </w:tabs>
        <w:spacing w:line="276" w:lineRule="auto"/>
        <w:rPr>
          <w:rFonts w:asciiTheme="minorHAnsi" w:hAnsiTheme="minorHAnsi" w:cstheme="minorHAnsi"/>
          <w:b/>
          <w:color w:val="593470" w:themeColor="accent1" w:themeShade="80"/>
          <w:sz w:val="20"/>
          <w:szCs w:val="20"/>
        </w:rPr>
      </w:pPr>
    </w:p>
    <w:p w14:paraId="7F7A5BDC" w14:textId="7DF44106" w:rsidR="00721C4C" w:rsidRPr="00212D2B" w:rsidRDefault="00721C4C" w:rsidP="00721C4C">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MU Cognition and Neuroscience Seminar,</w:t>
      </w:r>
      <w:r w:rsidRPr="00212D2B">
        <w:rPr>
          <w:rFonts w:asciiTheme="minorHAnsi" w:hAnsiTheme="minorHAnsi" w:cstheme="minorHAnsi"/>
          <w:sz w:val="20"/>
          <w:szCs w:val="20"/>
        </w:rPr>
        <w:t xml:space="preserve"> Columbia, MO</w:t>
      </w:r>
      <w:r w:rsidRPr="00212D2B">
        <w:rPr>
          <w:rFonts w:asciiTheme="minorHAnsi" w:hAnsiTheme="minorHAnsi" w:cstheme="minorHAnsi"/>
          <w:sz w:val="20"/>
          <w:szCs w:val="20"/>
        </w:rPr>
        <w:tab/>
      </w:r>
      <w:r>
        <w:rPr>
          <w:rFonts w:asciiTheme="minorHAnsi" w:hAnsiTheme="minorHAnsi" w:cstheme="minorHAnsi"/>
          <w:sz w:val="20"/>
          <w:szCs w:val="20"/>
        </w:rPr>
        <w:t>Nov. 2023</w:t>
      </w:r>
    </w:p>
    <w:p w14:paraId="14230CF9" w14:textId="6CEDA680" w:rsidR="00721C4C" w:rsidRPr="00212D2B" w:rsidRDefault="00721C4C" w:rsidP="00721C4C">
      <w:pPr>
        <w:spacing w:line="276" w:lineRule="auto"/>
        <w:rPr>
          <w:rFonts w:asciiTheme="minorHAnsi" w:hAnsiTheme="minorHAnsi" w:cstheme="minorHAnsi"/>
          <w:sz w:val="20"/>
          <w:szCs w:val="20"/>
        </w:rPr>
      </w:pPr>
      <w:r w:rsidRPr="00006436">
        <w:rPr>
          <w:rFonts w:asciiTheme="minorHAnsi" w:hAnsiTheme="minorHAnsi" w:cstheme="minorHAnsi"/>
          <w:b/>
          <w:bCs/>
          <w:sz w:val="20"/>
          <w:szCs w:val="20"/>
        </w:rPr>
        <w:t>Talk:</w:t>
      </w:r>
      <w:r w:rsidRPr="00212D2B">
        <w:rPr>
          <w:rFonts w:asciiTheme="minorHAnsi" w:hAnsiTheme="minorHAnsi" w:cstheme="minorHAnsi"/>
          <w:sz w:val="20"/>
          <w:szCs w:val="20"/>
        </w:rPr>
        <w:t xml:space="preserve"> </w:t>
      </w:r>
      <w:r w:rsidR="00EC6118">
        <w:rPr>
          <w:rFonts w:asciiTheme="minorHAnsi" w:hAnsiTheme="minorHAnsi" w:cstheme="minorHAnsi"/>
          <w:sz w:val="20"/>
          <w:szCs w:val="20"/>
        </w:rPr>
        <w:t>When the Mind Wanders: Attentional Lapses as a Precursor to Memory Failures</w:t>
      </w:r>
      <w:r w:rsidRPr="00212D2B">
        <w:rPr>
          <w:rFonts w:asciiTheme="minorHAnsi" w:hAnsiTheme="minorHAnsi" w:cstheme="minorHAnsi"/>
          <w:sz w:val="20"/>
          <w:szCs w:val="20"/>
        </w:rPr>
        <w:t xml:space="preserve">. </w:t>
      </w:r>
      <w:r w:rsidRPr="006F1236">
        <w:rPr>
          <w:rFonts w:asciiTheme="minorHAnsi" w:hAnsiTheme="minorHAnsi" w:cstheme="minorHAnsi"/>
          <w:b/>
          <w:bCs/>
          <w:sz w:val="20"/>
          <w:szCs w:val="20"/>
        </w:rPr>
        <w:t>Bishop-Chrzanowski, B. M.</w:t>
      </w:r>
    </w:p>
    <w:p w14:paraId="241DB3E8" w14:textId="77777777" w:rsidR="00721C4C" w:rsidRDefault="00721C4C" w:rsidP="00951907">
      <w:pPr>
        <w:tabs>
          <w:tab w:val="right" w:pos="8640"/>
        </w:tabs>
        <w:spacing w:line="276" w:lineRule="auto"/>
        <w:rPr>
          <w:rFonts w:asciiTheme="minorHAnsi" w:hAnsiTheme="minorHAnsi" w:cstheme="minorHAnsi"/>
          <w:b/>
          <w:color w:val="593470" w:themeColor="accent1" w:themeShade="80"/>
          <w:sz w:val="20"/>
          <w:szCs w:val="20"/>
        </w:rPr>
      </w:pPr>
    </w:p>
    <w:p w14:paraId="0B3AAD21" w14:textId="5355F826" w:rsidR="00951907" w:rsidRPr="00425D38" w:rsidRDefault="00951907" w:rsidP="00951907">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Summer Research Summit</w:t>
      </w:r>
      <w:r w:rsidRPr="00425D38">
        <w:rPr>
          <w:rFonts w:asciiTheme="minorHAnsi" w:hAnsiTheme="minorHAnsi" w:cstheme="minorHAnsi"/>
          <w:b/>
          <w:color w:val="593470" w:themeColor="accent1" w:themeShade="80"/>
          <w:sz w:val="20"/>
          <w:szCs w:val="20"/>
        </w:rPr>
        <w:t>,</w:t>
      </w:r>
      <w:r w:rsidRPr="00425D38">
        <w:rPr>
          <w:rFonts w:asciiTheme="minorHAnsi" w:hAnsiTheme="minorHAnsi" w:cstheme="minorHAnsi"/>
          <w:bCs/>
          <w:color w:val="593470" w:themeColor="accent1" w:themeShade="80"/>
          <w:sz w:val="20"/>
          <w:szCs w:val="20"/>
        </w:rPr>
        <w:t xml:space="preserve"> </w:t>
      </w:r>
      <w:r>
        <w:rPr>
          <w:rFonts w:asciiTheme="minorHAnsi" w:hAnsiTheme="minorHAnsi" w:cstheme="minorHAnsi"/>
          <w:sz w:val="20"/>
          <w:szCs w:val="20"/>
        </w:rPr>
        <w:t>Wright-Patterson Air Force Base, OH</w:t>
      </w:r>
      <w:r w:rsidRPr="00425D38">
        <w:rPr>
          <w:rFonts w:asciiTheme="minorHAnsi" w:hAnsiTheme="minorHAnsi" w:cstheme="minorHAnsi"/>
          <w:sz w:val="20"/>
          <w:szCs w:val="20"/>
        </w:rPr>
        <w:tab/>
      </w:r>
      <w:r w:rsidR="00271306">
        <w:rPr>
          <w:rFonts w:asciiTheme="minorHAnsi" w:hAnsiTheme="minorHAnsi" w:cstheme="minorHAnsi"/>
          <w:sz w:val="20"/>
          <w:szCs w:val="20"/>
        </w:rPr>
        <w:t>Aug. 2023</w:t>
      </w:r>
    </w:p>
    <w:p w14:paraId="65107193" w14:textId="5FAC0390" w:rsidR="00951907" w:rsidRPr="00425D38" w:rsidRDefault="00951907" w:rsidP="00951907">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Poster:</w:t>
      </w:r>
      <w:r w:rsidRPr="00425D38">
        <w:rPr>
          <w:rFonts w:asciiTheme="minorHAnsi" w:hAnsiTheme="minorHAnsi" w:cstheme="minorHAnsi"/>
          <w:sz w:val="20"/>
          <w:szCs w:val="20"/>
        </w:rPr>
        <w:t xml:space="preserve"> </w:t>
      </w:r>
      <w:r>
        <w:rPr>
          <w:rFonts w:asciiTheme="minorHAnsi" w:hAnsiTheme="minorHAnsi" w:cstheme="minorHAnsi"/>
          <w:color w:val="000000"/>
          <w:sz w:val="20"/>
          <w:szCs w:val="20"/>
          <w:shd w:val="clear" w:color="auto" w:fill="FFFFFF"/>
        </w:rPr>
        <w:t>Optimizing Warfighter Decision-Making: Analyzing Effects of Vagus Nerve Stimulation on Human Cognition</w:t>
      </w:r>
      <w:r w:rsidRPr="00425D38">
        <w:rPr>
          <w:rFonts w:asciiTheme="minorHAnsi" w:hAnsiTheme="minorHAnsi" w:cstheme="minorHAnsi"/>
          <w:color w:val="000000"/>
          <w:sz w:val="20"/>
          <w:szCs w:val="20"/>
          <w:shd w:val="clear" w:color="auto" w:fill="FFFFFF"/>
        </w:rPr>
        <w:t>.</w:t>
      </w:r>
      <w:r w:rsidRPr="00425D38">
        <w:rPr>
          <w:rFonts w:asciiTheme="minorHAnsi" w:hAnsiTheme="minorHAnsi" w:cstheme="minorHAnsi"/>
          <w:sz w:val="20"/>
          <w:szCs w:val="20"/>
        </w:rPr>
        <w:t xml:space="preserve"> </w:t>
      </w:r>
      <w:r w:rsidRPr="006F1236">
        <w:rPr>
          <w:rFonts w:asciiTheme="minorHAnsi" w:hAnsiTheme="minorHAnsi" w:cstheme="minorHAnsi"/>
          <w:b/>
          <w:bCs/>
          <w:sz w:val="20"/>
          <w:szCs w:val="20"/>
        </w:rPr>
        <w:t>Bishop-Chrzanowski, B. M.</w:t>
      </w:r>
      <w:r>
        <w:rPr>
          <w:rFonts w:asciiTheme="minorHAnsi" w:hAnsiTheme="minorHAnsi" w:cstheme="minorHAnsi"/>
          <w:sz w:val="20"/>
          <w:szCs w:val="20"/>
        </w:rPr>
        <w:t>, MacNeil, E., &amp;</w:t>
      </w:r>
      <w:r w:rsidRPr="00425D38">
        <w:rPr>
          <w:rFonts w:asciiTheme="minorHAnsi" w:hAnsiTheme="minorHAnsi" w:cstheme="minorHAnsi"/>
          <w:sz w:val="20"/>
          <w:szCs w:val="20"/>
        </w:rPr>
        <w:t xml:space="preserve"> </w:t>
      </w:r>
      <w:r>
        <w:rPr>
          <w:rFonts w:asciiTheme="minorHAnsi" w:hAnsiTheme="minorHAnsi" w:cstheme="minorHAnsi"/>
          <w:sz w:val="20"/>
          <w:szCs w:val="20"/>
        </w:rPr>
        <w:t>Aue</w:t>
      </w:r>
      <w:r w:rsidRPr="00425D38">
        <w:rPr>
          <w:rFonts w:asciiTheme="minorHAnsi" w:hAnsiTheme="minorHAnsi" w:cstheme="minorHAnsi"/>
          <w:sz w:val="20"/>
          <w:szCs w:val="20"/>
        </w:rPr>
        <w:t xml:space="preserve">, </w:t>
      </w:r>
      <w:r>
        <w:rPr>
          <w:rFonts w:asciiTheme="minorHAnsi" w:hAnsiTheme="minorHAnsi" w:cstheme="minorHAnsi"/>
          <w:sz w:val="20"/>
          <w:szCs w:val="20"/>
        </w:rPr>
        <w:t>W</w:t>
      </w:r>
      <w:r w:rsidRPr="00425D38">
        <w:rPr>
          <w:rFonts w:asciiTheme="minorHAnsi" w:hAnsiTheme="minorHAnsi" w:cstheme="minorHAnsi"/>
          <w:sz w:val="20"/>
          <w:szCs w:val="20"/>
        </w:rPr>
        <w:t>.</w:t>
      </w:r>
    </w:p>
    <w:p w14:paraId="62565826" w14:textId="77777777" w:rsidR="00906DAD" w:rsidRDefault="00906DAD" w:rsidP="006C0031">
      <w:pPr>
        <w:tabs>
          <w:tab w:val="right" w:pos="8640"/>
        </w:tabs>
        <w:spacing w:line="276" w:lineRule="auto"/>
        <w:rPr>
          <w:rFonts w:asciiTheme="minorHAnsi" w:hAnsiTheme="minorHAnsi" w:cstheme="minorHAnsi"/>
          <w:b/>
          <w:color w:val="593470" w:themeColor="accent1" w:themeShade="80"/>
          <w:sz w:val="20"/>
          <w:szCs w:val="20"/>
        </w:rPr>
      </w:pPr>
    </w:p>
    <w:p w14:paraId="233EBCC2" w14:textId="4AE3D966"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Psychonomic Society’s 63</w:t>
      </w:r>
      <w:r w:rsidRPr="00425D38">
        <w:rPr>
          <w:rFonts w:asciiTheme="minorHAnsi" w:hAnsiTheme="minorHAnsi" w:cstheme="minorHAnsi"/>
          <w:b/>
          <w:color w:val="593470" w:themeColor="accent1" w:themeShade="80"/>
          <w:sz w:val="20"/>
          <w:szCs w:val="20"/>
          <w:vertAlign w:val="superscript"/>
        </w:rPr>
        <w:t>rd</w:t>
      </w:r>
      <w:r w:rsidRPr="00425D38">
        <w:rPr>
          <w:rFonts w:asciiTheme="minorHAnsi" w:hAnsiTheme="minorHAnsi" w:cstheme="minorHAnsi"/>
          <w:b/>
          <w:color w:val="593470" w:themeColor="accent1" w:themeShade="80"/>
          <w:sz w:val="20"/>
          <w:szCs w:val="20"/>
        </w:rPr>
        <w:t xml:space="preserve"> Annual Meeting,</w:t>
      </w:r>
      <w:r w:rsidRPr="00425D38">
        <w:rPr>
          <w:rFonts w:asciiTheme="minorHAnsi" w:hAnsiTheme="minorHAnsi" w:cstheme="minorHAnsi"/>
          <w:bCs/>
          <w:color w:val="593470" w:themeColor="accent1" w:themeShade="80"/>
          <w:sz w:val="20"/>
          <w:szCs w:val="20"/>
        </w:rPr>
        <w:t xml:space="preserve"> </w:t>
      </w:r>
      <w:r w:rsidRPr="00425D38">
        <w:rPr>
          <w:rFonts w:asciiTheme="minorHAnsi" w:hAnsiTheme="minorHAnsi" w:cstheme="minorHAnsi"/>
          <w:bCs/>
          <w:sz w:val="20"/>
          <w:szCs w:val="20"/>
        </w:rPr>
        <w:t>Boston, MA</w:t>
      </w:r>
      <w:r w:rsidRPr="00425D38">
        <w:rPr>
          <w:rFonts w:asciiTheme="minorHAnsi" w:hAnsiTheme="minorHAnsi" w:cstheme="minorHAnsi"/>
          <w:sz w:val="20"/>
          <w:szCs w:val="20"/>
        </w:rPr>
        <w:tab/>
        <w:t>Nov. 2022</w:t>
      </w:r>
    </w:p>
    <w:p w14:paraId="6F197EC2" w14:textId="73052201" w:rsidR="00035AB1" w:rsidRPr="00BA005F" w:rsidRDefault="00035AB1" w:rsidP="00BA005F">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Poster:</w:t>
      </w:r>
      <w:r w:rsidRPr="00425D38">
        <w:rPr>
          <w:rFonts w:asciiTheme="minorHAnsi" w:hAnsiTheme="minorHAnsi" w:cstheme="minorHAnsi"/>
          <w:sz w:val="20"/>
          <w:szCs w:val="20"/>
        </w:rPr>
        <w:t xml:space="preserve"> </w:t>
      </w:r>
      <w:r w:rsidRPr="00425D38">
        <w:rPr>
          <w:rFonts w:asciiTheme="minorHAnsi" w:hAnsiTheme="minorHAnsi" w:cstheme="minorHAnsi"/>
          <w:color w:val="000000"/>
          <w:sz w:val="20"/>
          <w:szCs w:val="20"/>
          <w:shd w:val="clear" w:color="auto" w:fill="FFFFFF"/>
        </w:rPr>
        <w:t>Differential Effects of Arousal and Valence on Post-Stimulus Elaboration and Emotional Memory Enhancement.</w:t>
      </w:r>
      <w:r w:rsidRPr="00425D38">
        <w:rPr>
          <w:rFonts w:asciiTheme="minorHAnsi" w:hAnsiTheme="minorHAnsi" w:cstheme="minorHAnsi"/>
          <w:sz w:val="20"/>
          <w:szCs w:val="20"/>
        </w:rPr>
        <w:t xml:space="preserve"> </w:t>
      </w:r>
      <w:r w:rsidRPr="006F1236">
        <w:rPr>
          <w:rFonts w:asciiTheme="minorHAnsi" w:hAnsiTheme="minorHAnsi" w:cstheme="minorHAnsi"/>
          <w:b/>
          <w:bCs/>
          <w:sz w:val="20"/>
          <w:szCs w:val="20"/>
        </w:rPr>
        <w:t>Bishop-Chrzanowski, B. M.</w:t>
      </w:r>
      <w:r w:rsidRPr="00425D38">
        <w:rPr>
          <w:rFonts w:asciiTheme="minorHAnsi" w:hAnsiTheme="minorHAnsi" w:cstheme="minorHAnsi"/>
          <w:sz w:val="20"/>
          <w:szCs w:val="20"/>
        </w:rPr>
        <w:t xml:space="preserve"> &amp; Johnson, J. D.</w:t>
      </w:r>
    </w:p>
    <w:p w14:paraId="4F5DB48D" w14:textId="77777777" w:rsidR="009458B1" w:rsidRDefault="009458B1" w:rsidP="006C0031">
      <w:pPr>
        <w:tabs>
          <w:tab w:val="right" w:pos="8640"/>
        </w:tabs>
        <w:spacing w:line="276" w:lineRule="auto"/>
        <w:rPr>
          <w:rFonts w:asciiTheme="minorHAnsi" w:hAnsiTheme="minorHAnsi" w:cstheme="minorHAnsi"/>
          <w:b/>
          <w:color w:val="593470" w:themeColor="accent1" w:themeShade="80"/>
          <w:sz w:val="20"/>
          <w:szCs w:val="20"/>
        </w:rPr>
      </w:pPr>
    </w:p>
    <w:p w14:paraId="4020BB75" w14:textId="45CFC8F8"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MU Cognition and Neuroscience Seminar,</w:t>
      </w:r>
      <w:r w:rsidRPr="00425D38">
        <w:rPr>
          <w:rFonts w:asciiTheme="minorHAnsi" w:hAnsiTheme="minorHAnsi" w:cstheme="minorHAnsi"/>
          <w:sz w:val="20"/>
          <w:szCs w:val="20"/>
        </w:rPr>
        <w:t xml:space="preserve"> Columbia, MO</w:t>
      </w:r>
      <w:r w:rsidRPr="00425D38">
        <w:rPr>
          <w:rFonts w:asciiTheme="minorHAnsi" w:hAnsiTheme="minorHAnsi" w:cstheme="minorHAnsi"/>
          <w:sz w:val="20"/>
          <w:szCs w:val="20"/>
        </w:rPr>
        <w:tab/>
        <w:t>Sept. 2022</w:t>
      </w:r>
    </w:p>
    <w:p w14:paraId="42C44F65" w14:textId="77777777" w:rsidR="00035AB1" w:rsidRPr="00425D38" w:rsidRDefault="00035AB1"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Talk:</w:t>
      </w:r>
      <w:r w:rsidRPr="00425D38">
        <w:rPr>
          <w:rFonts w:asciiTheme="minorHAnsi" w:hAnsiTheme="minorHAnsi" w:cstheme="minorHAnsi"/>
          <w:sz w:val="20"/>
          <w:szCs w:val="20"/>
        </w:rPr>
        <w:t xml:space="preserve"> Momentary Attention Lapses and Episodic Memory Encoding. </w:t>
      </w:r>
      <w:r w:rsidRPr="00BA005F">
        <w:rPr>
          <w:rFonts w:asciiTheme="minorHAnsi" w:hAnsiTheme="minorHAnsi" w:cstheme="minorHAnsi"/>
          <w:b/>
          <w:bCs/>
          <w:sz w:val="20"/>
          <w:szCs w:val="20"/>
        </w:rPr>
        <w:t>Bishop-Chrzanowski, B. M.</w:t>
      </w:r>
    </w:p>
    <w:p w14:paraId="0026B202" w14:textId="77777777" w:rsidR="00035AB1" w:rsidRPr="00425D38" w:rsidRDefault="00035AB1" w:rsidP="006C0031">
      <w:pPr>
        <w:tabs>
          <w:tab w:val="right" w:pos="8640"/>
        </w:tabs>
        <w:spacing w:line="276" w:lineRule="auto"/>
        <w:rPr>
          <w:rFonts w:asciiTheme="minorHAnsi" w:hAnsiTheme="minorHAnsi" w:cstheme="minorHAnsi"/>
          <w:b/>
          <w:color w:val="593470" w:themeColor="accent1" w:themeShade="80"/>
          <w:sz w:val="20"/>
          <w:szCs w:val="20"/>
        </w:rPr>
      </w:pPr>
    </w:p>
    <w:p w14:paraId="6787A1CF" w14:textId="77777777"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Graduate Professional Counsel Research Forum,</w:t>
      </w:r>
      <w:r w:rsidRPr="00425D38">
        <w:rPr>
          <w:rFonts w:asciiTheme="minorHAnsi" w:hAnsiTheme="minorHAnsi" w:cstheme="minorHAnsi"/>
          <w:bCs/>
          <w:color w:val="593470" w:themeColor="accent1" w:themeShade="80"/>
          <w:sz w:val="20"/>
          <w:szCs w:val="20"/>
        </w:rPr>
        <w:t xml:space="preserve"> </w:t>
      </w:r>
      <w:r w:rsidRPr="00425D38">
        <w:rPr>
          <w:rFonts w:asciiTheme="minorHAnsi" w:hAnsiTheme="minorHAnsi" w:cstheme="minorHAnsi"/>
          <w:bCs/>
          <w:sz w:val="20"/>
          <w:szCs w:val="20"/>
        </w:rPr>
        <w:t>Columbia, MO</w:t>
      </w:r>
      <w:r w:rsidRPr="00425D38">
        <w:rPr>
          <w:rFonts w:asciiTheme="minorHAnsi" w:hAnsiTheme="minorHAnsi" w:cstheme="minorHAnsi"/>
          <w:bCs/>
          <w:color w:val="593470" w:themeColor="accent1" w:themeShade="80"/>
          <w:sz w:val="20"/>
          <w:szCs w:val="20"/>
        </w:rPr>
        <w:t xml:space="preserve"> </w:t>
      </w:r>
      <w:r w:rsidRPr="00425D38">
        <w:rPr>
          <w:rFonts w:asciiTheme="minorHAnsi" w:hAnsiTheme="minorHAnsi" w:cstheme="minorHAnsi"/>
          <w:sz w:val="20"/>
          <w:szCs w:val="20"/>
        </w:rPr>
        <w:tab/>
        <w:t>April 2022</w:t>
      </w:r>
    </w:p>
    <w:p w14:paraId="09FF4E56" w14:textId="19F901FA" w:rsidR="00035AB1" w:rsidRPr="00FF28D6" w:rsidRDefault="00035AB1" w:rsidP="006C0031">
      <w:pPr>
        <w:tabs>
          <w:tab w:val="right" w:pos="8640"/>
        </w:tabs>
        <w:spacing w:line="276" w:lineRule="auto"/>
        <w:rPr>
          <w:rFonts w:asciiTheme="minorHAnsi" w:hAnsiTheme="minorHAnsi" w:cstheme="minorHAnsi"/>
          <w:sz w:val="20"/>
          <w:szCs w:val="20"/>
        </w:rPr>
      </w:pPr>
      <w:r w:rsidRPr="009A1F57">
        <w:rPr>
          <w:rFonts w:asciiTheme="minorHAnsi" w:hAnsiTheme="minorHAnsi" w:cstheme="minorHAnsi"/>
          <w:b/>
          <w:bCs/>
          <w:sz w:val="20"/>
          <w:szCs w:val="20"/>
        </w:rPr>
        <w:t>Talk:</w:t>
      </w:r>
      <w:r w:rsidRPr="00425D38">
        <w:rPr>
          <w:rFonts w:asciiTheme="minorHAnsi" w:hAnsiTheme="minorHAnsi" w:cstheme="minorHAnsi"/>
          <w:sz w:val="20"/>
          <w:szCs w:val="20"/>
        </w:rPr>
        <w:t xml:space="preserve"> Is Hindsight 20/20? Remembering and Adjusting Past Predictions of the 2020 Presidential Election. </w:t>
      </w:r>
      <w:r w:rsidRPr="00BA005F">
        <w:rPr>
          <w:rFonts w:asciiTheme="minorHAnsi" w:hAnsiTheme="minorHAnsi" w:cstheme="minorHAnsi"/>
          <w:b/>
          <w:bCs/>
          <w:sz w:val="20"/>
          <w:szCs w:val="20"/>
        </w:rPr>
        <w:t>Bishop-Chrzanowski, B. M.</w:t>
      </w:r>
    </w:p>
    <w:p w14:paraId="496FD41B" w14:textId="77777777" w:rsidR="00FF28D6" w:rsidRDefault="00FF28D6" w:rsidP="006C0031">
      <w:pPr>
        <w:tabs>
          <w:tab w:val="right" w:pos="8640"/>
        </w:tabs>
        <w:spacing w:line="276" w:lineRule="auto"/>
        <w:rPr>
          <w:rFonts w:asciiTheme="minorHAnsi" w:hAnsiTheme="minorHAnsi" w:cstheme="minorHAnsi"/>
          <w:b/>
          <w:color w:val="593470" w:themeColor="accent1" w:themeShade="80"/>
          <w:sz w:val="20"/>
          <w:szCs w:val="20"/>
        </w:rPr>
      </w:pPr>
    </w:p>
    <w:p w14:paraId="226CFF14" w14:textId="2039188E"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MU Cognition and Neuroscience Seminar,</w:t>
      </w:r>
      <w:r w:rsidRPr="00425D38">
        <w:rPr>
          <w:rFonts w:asciiTheme="minorHAnsi" w:hAnsiTheme="minorHAnsi" w:cstheme="minorHAnsi"/>
          <w:sz w:val="20"/>
          <w:szCs w:val="20"/>
        </w:rPr>
        <w:t xml:space="preserve"> Columbia, MO</w:t>
      </w:r>
      <w:r w:rsidRPr="00425D38">
        <w:rPr>
          <w:rFonts w:asciiTheme="minorHAnsi" w:hAnsiTheme="minorHAnsi" w:cstheme="minorHAnsi"/>
          <w:sz w:val="20"/>
          <w:szCs w:val="20"/>
        </w:rPr>
        <w:tab/>
        <w:t>Sept. 2021</w:t>
      </w:r>
    </w:p>
    <w:p w14:paraId="4A8260D5" w14:textId="77777777" w:rsidR="00035AB1" w:rsidRPr="00425D38" w:rsidRDefault="00035AB1"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Talk:</w:t>
      </w:r>
      <w:r w:rsidRPr="00425D38">
        <w:rPr>
          <w:rFonts w:asciiTheme="minorHAnsi" w:hAnsiTheme="minorHAnsi" w:cstheme="minorHAnsi"/>
          <w:sz w:val="20"/>
          <w:szCs w:val="20"/>
        </w:rPr>
        <w:t xml:space="preserve"> Remembering and Adjusting Past Predictions: Hindsight Bias in the 2020 Presidential Election. </w:t>
      </w:r>
      <w:r w:rsidRPr="00BA005F">
        <w:rPr>
          <w:rFonts w:asciiTheme="minorHAnsi" w:hAnsiTheme="minorHAnsi" w:cstheme="minorHAnsi"/>
          <w:b/>
          <w:bCs/>
          <w:sz w:val="20"/>
          <w:szCs w:val="20"/>
        </w:rPr>
        <w:t>Bishop-Chrzanowski, B. M.</w:t>
      </w:r>
    </w:p>
    <w:p w14:paraId="286BEF6D" w14:textId="77777777" w:rsidR="001931CE" w:rsidRPr="00425D38" w:rsidRDefault="001931CE" w:rsidP="006C0031">
      <w:pPr>
        <w:tabs>
          <w:tab w:val="right" w:pos="8640"/>
        </w:tabs>
        <w:spacing w:line="276" w:lineRule="auto"/>
        <w:rPr>
          <w:rFonts w:asciiTheme="minorHAnsi" w:hAnsiTheme="minorHAnsi" w:cstheme="minorHAnsi"/>
          <w:b/>
          <w:color w:val="593470" w:themeColor="accent1" w:themeShade="80"/>
          <w:sz w:val="20"/>
          <w:szCs w:val="20"/>
        </w:rPr>
      </w:pPr>
    </w:p>
    <w:p w14:paraId="7EEE5CDE" w14:textId="77777777"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MU Cognition and Neuroscience Seminar,</w:t>
      </w:r>
      <w:r w:rsidRPr="00425D38">
        <w:rPr>
          <w:rFonts w:asciiTheme="minorHAnsi" w:hAnsiTheme="minorHAnsi" w:cstheme="minorHAnsi"/>
          <w:sz w:val="20"/>
          <w:szCs w:val="20"/>
        </w:rPr>
        <w:t xml:space="preserve"> Columbia, MO</w:t>
      </w:r>
      <w:r w:rsidRPr="00425D38">
        <w:rPr>
          <w:rFonts w:asciiTheme="minorHAnsi" w:hAnsiTheme="minorHAnsi" w:cstheme="minorHAnsi"/>
          <w:sz w:val="20"/>
          <w:szCs w:val="20"/>
        </w:rPr>
        <w:tab/>
        <w:t>April 2021</w:t>
      </w:r>
    </w:p>
    <w:p w14:paraId="196DB653" w14:textId="77777777" w:rsidR="00035AB1" w:rsidRPr="00425D38" w:rsidRDefault="00035AB1"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Talk:</w:t>
      </w:r>
      <w:r w:rsidRPr="00425D38">
        <w:rPr>
          <w:rFonts w:asciiTheme="minorHAnsi" w:hAnsiTheme="minorHAnsi" w:cstheme="minorHAnsi"/>
          <w:sz w:val="20"/>
          <w:szCs w:val="20"/>
        </w:rPr>
        <w:t xml:space="preserve"> Persistent Post-Encoding Processing of Emotional Stimuli… or Not? </w:t>
      </w:r>
      <w:r w:rsidRPr="00BA005F">
        <w:rPr>
          <w:rFonts w:asciiTheme="minorHAnsi" w:hAnsiTheme="minorHAnsi" w:cstheme="minorHAnsi"/>
          <w:b/>
          <w:bCs/>
          <w:sz w:val="20"/>
          <w:szCs w:val="20"/>
        </w:rPr>
        <w:t>Bishop, B. M.</w:t>
      </w:r>
    </w:p>
    <w:p w14:paraId="20F8436E" w14:textId="77777777" w:rsidR="00035AB1" w:rsidRPr="00425D38" w:rsidRDefault="00035AB1" w:rsidP="006C0031">
      <w:pPr>
        <w:tabs>
          <w:tab w:val="right" w:pos="8640"/>
        </w:tabs>
        <w:spacing w:line="276" w:lineRule="auto"/>
        <w:rPr>
          <w:rFonts w:asciiTheme="minorHAnsi" w:hAnsiTheme="minorHAnsi" w:cstheme="minorHAnsi"/>
          <w:b/>
          <w:color w:val="593470" w:themeColor="accent1" w:themeShade="80"/>
          <w:sz w:val="20"/>
          <w:szCs w:val="20"/>
        </w:rPr>
      </w:pPr>
    </w:p>
    <w:p w14:paraId="6F3F8C0E" w14:textId="77777777"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Midwest Psychological Association Conference,</w:t>
      </w:r>
      <w:r w:rsidRPr="00425D38">
        <w:rPr>
          <w:rFonts w:asciiTheme="minorHAnsi" w:hAnsiTheme="minorHAnsi" w:cstheme="minorHAnsi"/>
          <w:sz w:val="20"/>
          <w:szCs w:val="20"/>
        </w:rPr>
        <w:t xml:space="preserve"> Chicago, IL</w:t>
      </w:r>
      <w:r w:rsidRPr="00425D38">
        <w:rPr>
          <w:rFonts w:asciiTheme="minorHAnsi" w:hAnsiTheme="minorHAnsi" w:cstheme="minorHAnsi"/>
          <w:sz w:val="20"/>
          <w:szCs w:val="20"/>
        </w:rPr>
        <w:tab/>
        <w:t xml:space="preserve">          April 2021</w:t>
      </w:r>
    </w:p>
    <w:p w14:paraId="73ECDEA8" w14:textId="77777777" w:rsidR="00035AB1" w:rsidRPr="00425D38" w:rsidRDefault="00035AB1"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Poster:</w:t>
      </w:r>
      <w:r w:rsidRPr="00425D38">
        <w:rPr>
          <w:rFonts w:asciiTheme="minorHAnsi" w:hAnsiTheme="minorHAnsi" w:cstheme="minorHAnsi"/>
          <w:sz w:val="20"/>
          <w:szCs w:val="20"/>
        </w:rPr>
        <w:t xml:space="preserve"> The Effects of Persistent Post-Encoding Processing on Emotional Retrieval. Raith, K. M., </w:t>
      </w:r>
      <w:r w:rsidRPr="00BA005F">
        <w:rPr>
          <w:rFonts w:asciiTheme="minorHAnsi" w:hAnsiTheme="minorHAnsi" w:cstheme="minorHAnsi"/>
          <w:b/>
          <w:bCs/>
          <w:sz w:val="20"/>
          <w:szCs w:val="20"/>
        </w:rPr>
        <w:t>Bishop, B. M.</w:t>
      </w:r>
      <w:r w:rsidRPr="00425D38">
        <w:rPr>
          <w:rFonts w:asciiTheme="minorHAnsi" w:hAnsiTheme="minorHAnsi" w:cstheme="minorHAnsi"/>
          <w:sz w:val="20"/>
          <w:szCs w:val="20"/>
        </w:rPr>
        <w:t>, &amp; Johnson, J. D.</w:t>
      </w:r>
    </w:p>
    <w:p w14:paraId="06F2350F" w14:textId="77777777" w:rsidR="001C6600" w:rsidRDefault="001C6600" w:rsidP="006C0031">
      <w:pPr>
        <w:tabs>
          <w:tab w:val="right" w:pos="8640"/>
        </w:tabs>
        <w:spacing w:line="276" w:lineRule="auto"/>
        <w:rPr>
          <w:rFonts w:asciiTheme="minorHAnsi" w:hAnsiTheme="minorHAnsi" w:cstheme="minorHAnsi"/>
          <w:b/>
          <w:color w:val="593470" w:themeColor="accent1" w:themeShade="80"/>
          <w:sz w:val="20"/>
          <w:szCs w:val="20"/>
        </w:rPr>
      </w:pPr>
    </w:p>
    <w:p w14:paraId="2920BAF1" w14:textId="4F3D8A5F"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Midwest Psychological Association Conference,</w:t>
      </w:r>
      <w:r w:rsidRPr="00425D38">
        <w:rPr>
          <w:rFonts w:asciiTheme="minorHAnsi" w:hAnsiTheme="minorHAnsi" w:cstheme="minorHAnsi"/>
          <w:sz w:val="20"/>
          <w:szCs w:val="20"/>
        </w:rPr>
        <w:t xml:space="preserve"> Chicago, IL</w:t>
      </w:r>
      <w:r w:rsidRPr="00425D38">
        <w:rPr>
          <w:rFonts w:asciiTheme="minorHAnsi" w:hAnsiTheme="minorHAnsi" w:cstheme="minorHAnsi"/>
          <w:sz w:val="20"/>
          <w:szCs w:val="20"/>
        </w:rPr>
        <w:tab/>
        <w:t>April 2021</w:t>
      </w:r>
    </w:p>
    <w:p w14:paraId="67B08292" w14:textId="77777777" w:rsidR="00035AB1" w:rsidRPr="00425D38" w:rsidRDefault="00035AB1"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Poster:</w:t>
      </w:r>
      <w:r w:rsidRPr="00425D38">
        <w:rPr>
          <w:rFonts w:asciiTheme="minorHAnsi" w:hAnsiTheme="minorHAnsi" w:cstheme="minorHAnsi"/>
          <w:sz w:val="20"/>
          <w:szCs w:val="20"/>
        </w:rPr>
        <w:t xml:space="preserve"> A Meta-Analysis of Behavioral and Electrophysiological Evidence for Episodic Retrieval Mode. Suarez, J. H., </w:t>
      </w:r>
      <w:r w:rsidRPr="00BA005F">
        <w:rPr>
          <w:rFonts w:asciiTheme="minorHAnsi" w:hAnsiTheme="minorHAnsi" w:cstheme="minorHAnsi"/>
          <w:b/>
          <w:bCs/>
          <w:sz w:val="20"/>
          <w:szCs w:val="20"/>
        </w:rPr>
        <w:t>Bishop, B. M.</w:t>
      </w:r>
      <w:r w:rsidRPr="00425D38">
        <w:rPr>
          <w:rFonts w:asciiTheme="minorHAnsi" w:hAnsiTheme="minorHAnsi" w:cstheme="minorHAnsi"/>
          <w:sz w:val="20"/>
          <w:szCs w:val="20"/>
        </w:rPr>
        <w:t>, &amp; Johnson, J. D.</w:t>
      </w:r>
    </w:p>
    <w:p w14:paraId="0FF97CC6" w14:textId="77777777" w:rsidR="0000661A" w:rsidRDefault="0000661A" w:rsidP="006C0031">
      <w:pPr>
        <w:tabs>
          <w:tab w:val="right" w:pos="8640"/>
        </w:tabs>
        <w:spacing w:line="276" w:lineRule="auto"/>
        <w:rPr>
          <w:rFonts w:asciiTheme="minorHAnsi" w:hAnsiTheme="minorHAnsi" w:cstheme="minorHAnsi"/>
          <w:b/>
          <w:color w:val="593470" w:themeColor="accent1" w:themeShade="80"/>
          <w:sz w:val="20"/>
          <w:szCs w:val="20"/>
        </w:rPr>
      </w:pPr>
    </w:p>
    <w:p w14:paraId="57739C57" w14:textId="41B9CCFA"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MU Cognition and Neuroscience Seminar,</w:t>
      </w:r>
      <w:r w:rsidRPr="00425D38">
        <w:rPr>
          <w:rFonts w:asciiTheme="minorHAnsi" w:hAnsiTheme="minorHAnsi" w:cstheme="minorHAnsi"/>
          <w:sz w:val="20"/>
          <w:szCs w:val="20"/>
        </w:rPr>
        <w:t xml:space="preserve"> Columbia, MO</w:t>
      </w:r>
      <w:r w:rsidRPr="00425D38">
        <w:rPr>
          <w:rFonts w:asciiTheme="minorHAnsi" w:hAnsiTheme="minorHAnsi" w:cstheme="minorHAnsi"/>
          <w:sz w:val="20"/>
          <w:szCs w:val="20"/>
        </w:rPr>
        <w:tab/>
        <w:t>May 2020</w:t>
      </w:r>
    </w:p>
    <w:p w14:paraId="09418841" w14:textId="77777777" w:rsidR="00035AB1" w:rsidRPr="00425D38" w:rsidRDefault="00035AB1"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Talk:</w:t>
      </w:r>
      <w:r w:rsidRPr="00425D38">
        <w:rPr>
          <w:rFonts w:asciiTheme="minorHAnsi" w:hAnsiTheme="minorHAnsi" w:cstheme="minorHAnsi"/>
          <w:sz w:val="20"/>
          <w:szCs w:val="20"/>
        </w:rPr>
        <w:t xml:space="preserve"> Time Restraints on Encoding and Retrieval as Predictors of the Age-Related Associative Deficit in Episodic Memory. </w:t>
      </w:r>
      <w:r w:rsidRPr="00BA005F">
        <w:rPr>
          <w:rFonts w:asciiTheme="minorHAnsi" w:hAnsiTheme="minorHAnsi" w:cstheme="minorHAnsi"/>
          <w:b/>
          <w:bCs/>
          <w:sz w:val="20"/>
          <w:szCs w:val="20"/>
        </w:rPr>
        <w:t>Bishop, B. M.</w:t>
      </w:r>
    </w:p>
    <w:p w14:paraId="5C3DA83A" w14:textId="77777777" w:rsidR="00D01FC0" w:rsidRPr="00425D38" w:rsidRDefault="00D01FC0" w:rsidP="006C0031">
      <w:pPr>
        <w:tabs>
          <w:tab w:val="right" w:pos="8640"/>
        </w:tabs>
        <w:spacing w:line="276" w:lineRule="auto"/>
        <w:rPr>
          <w:rFonts w:asciiTheme="minorHAnsi" w:hAnsiTheme="minorHAnsi" w:cstheme="minorHAnsi"/>
          <w:b/>
          <w:color w:val="593470" w:themeColor="accent1" w:themeShade="80"/>
          <w:sz w:val="20"/>
          <w:szCs w:val="20"/>
        </w:rPr>
      </w:pPr>
    </w:p>
    <w:p w14:paraId="66DBA1E0" w14:textId="77777777"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Cognitive Aging Conference*,</w:t>
      </w:r>
      <w:r w:rsidRPr="00425D38">
        <w:rPr>
          <w:rFonts w:asciiTheme="minorHAnsi" w:hAnsiTheme="minorHAnsi" w:cstheme="minorHAnsi"/>
          <w:sz w:val="20"/>
          <w:szCs w:val="20"/>
        </w:rPr>
        <w:t xml:space="preserve"> Atlanta, GA</w:t>
      </w:r>
      <w:r w:rsidRPr="00425D38">
        <w:rPr>
          <w:rFonts w:asciiTheme="minorHAnsi" w:hAnsiTheme="minorHAnsi" w:cstheme="minorHAnsi"/>
          <w:sz w:val="20"/>
          <w:szCs w:val="20"/>
        </w:rPr>
        <w:tab/>
        <w:t>April 2020</w:t>
      </w:r>
    </w:p>
    <w:p w14:paraId="12DE055D" w14:textId="77777777" w:rsidR="00035AB1" w:rsidRPr="00425D38" w:rsidRDefault="00035AB1"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Poster:</w:t>
      </w:r>
      <w:r w:rsidRPr="00425D38">
        <w:rPr>
          <w:rFonts w:asciiTheme="minorHAnsi" w:hAnsiTheme="minorHAnsi" w:cstheme="minorHAnsi"/>
          <w:sz w:val="20"/>
          <w:szCs w:val="20"/>
        </w:rPr>
        <w:t xml:space="preserve"> Processing Speed and Time Restraints During Encoding and Retrieval as Mediators of Age-Related Associative Deficits in Episodic Memory. </w:t>
      </w:r>
      <w:r w:rsidRPr="00BA005F">
        <w:rPr>
          <w:rFonts w:asciiTheme="minorHAnsi" w:hAnsiTheme="minorHAnsi" w:cstheme="minorHAnsi"/>
          <w:b/>
          <w:bCs/>
          <w:sz w:val="20"/>
          <w:szCs w:val="20"/>
        </w:rPr>
        <w:t>Bishop, B. M.</w:t>
      </w:r>
      <w:r w:rsidRPr="00425D38">
        <w:rPr>
          <w:rFonts w:asciiTheme="minorHAnsi" w:hAnsiTheme="minorHAnsi" w:cstheme="minorHAnsi"/>
          <w:sz w:val="20"/>
          <w:szCs w:val="20"/>
        </w:rPr>
        <w:t xml:space="preserve">, &amp; Naveh-Benjamin, M. </w:t>
      </w:r>
    </w:p>
    <w:p w14:paraId="6A808558" w14:textId="77777777" w:rsidR="00035AB1" w:rsidRPr="00425D38" w:rsidRDefault="00035AB1" w:rsidP="006C0031">
      <w:pPr>
        <w:spacing w:line="276" w:lineRule="auto"/>
        <w:rPr>
          <w:rFonts w:asciiTheme="minorHAnsi" w:hAnsiTheme="minorHAnsi" w:cstheme="minorHAnsi"/>
          <w:b/>
          <w:color w:val="593470" w:themeColor="accent1" w:themeShade="80"/>
          <w:sz w:val="13"/>
          <w:szCs w:val="13"/>
        </w:rPr>
      </w:pPr>
      <w:r w:rsidRPr="00425D38">
        <w:rPr>
          <w:rFonts w:asciiTheme="minorHAnsi" w:hAnsiTheme="minorHAnsi" w:cstheme="minorHAnsi"/>
          <w:sz w:val="13"/>
          <w:szCs w:val="13"/>
        </w:rPr>
        <w:t>*Presentation was accepted in December 2019; conference was cancelled due to travel and gathering restrictions surrounding the COVID-19 pandemic.</w:t>
      </w:r>
    </w:p>
    <w:p w14:paraId="21244573" w14:textId="77777777" w:rsidR="00CF61B3" w:rsidRDefault="00CF61B3" w:rsidP="006C0031">
      <w:pPr>
        <w:tabs>
          <w:tab w:val="right" w:pos="8640"/>
        </w:tabs>
        <w:spacing w:line="276" w:lineRule="auto"/>
        <w:rPr>
          <w:rFonts w:asciiTheme="minorHAnsi" w:hAnsiTheme="minorHAnsi" w:cstheme="minorHAnsi"/>
          <w:b/>
          <w:color w:val="593470" w:themeColor="accent1" w:themeShade="80"/>
          <w:sz w:val="20"/>
          <w:szCs w:val="20"/>
        </w:rPr>
      </w:pPr>
    </w:p>
    <w:p w14:paraId="0E9F3534" w14:textId="77777777" w:rsidR="00295B8D" w:rsidRDefault="00295B8D" w:rsidP="006C0031">
      <w:pPr>
        <w:tabs>
          <w:tab w:val="right" w:pos="8640"/>
        </w:tabs>
        <w:spacing w:line="276" w:lineRule="auto"/>
        <w:rPr>
          <w:rFonts w:asciiTheme="minorHAnsi" w:hAnsiTheme="minorHAnsi" w:cstheme="minorHAnsi"/>
          <w:b/>
          <w:color w:val="593470" w:themeColor="accent1" w:themeShade="80"/>
          <w:sz w:val="20"/>
          <w:szCs w:val="20"/>
        </w:rPr>
      </w:pPr>
    </w:p>
    <w:p w14:paraId="0BE3DC04" w14:textId="77777777" w:rsidR="00295B8D" w:rsidRPr="00425D38" w:rsidRDefault="00295B8D" w:rsidP="006C0031">
      <w:pPr>
        <w:tabs>
          <w:tab w:val="right" w:pos="8640"/>
        </w:tabs>
        <w:spacing w:line="276" w:lineRule="auto"/>
        <w:rPr>
          <w:rFonts w:asciiTheme="minorHAnsi" w:hAnsiTheme="minorHAnsi" w:cstheme="minorHAnsi"/>
          <w:b/>
          <w:color w:val="593470" w:themeColor="accent1" w:themeShade="80"/>
          <w:sz w:val="20"/>
          <w:szCs w:val="20"/>
        </w:rPr>
      </w:pPr>
    </w:p>
    <w:p w14:paraId="5F886286" w14:textId="7B877275"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lastRenderedPageBreak/>
        <w:t>Cornell College Student Symposium</w:t>
      </w:r>
      <w:r w:rsidRPr="00425D38">
        <w:rPr>
          <w:rFonts w:asciiTheme="minorHAnsi" w:hAnsiTheme="minorHAnsi" w:cstheme="minorHAnsi"/>
          <w:sz w:val="20"/>
          <w:szCs w:val="20"/>
        </w:rPr>
        <w:t>, Mount Vernon, IA</w:t>
      </w:r>
      <w:r w:rsidRPr="00425D38">
        <w:rPr>
          <w:rFonts w:asciiTheme="minorHAnsi" w:hAnsiTheme="minorHAnsi" w:cstheme="minorHAnsi"/>
          <w:sz w:val="20"/>
          <w:szCs w:val="20"/>
        </w:rPr>
        <w:tab/>
        <w:t>April 2012</w:t>
      </w:r>
    </w:p>
    <w:p w14:paraId="0E389B8E" w14:textId="77777777" w:rsidR="00035AB1" w:rsidRPr="00425D38" w:rsidRDefault="00035AB1"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Poster:</w:t>
      </w:r>
      <w:r w:rsidRPr="00425D38">
        <w:rPr>
          <w:rFonts w:asciiTheme="minorHAnsi" w:hAnsiTheme="minorHAnsi" w:cstheme="minorHAnsi"/>
          <w:sz w:val="20"/>
          <w:szCs w:val="20"/>
        </w:rPr>
        <w:t xml:space="preserve"> The Influence of Body Composition and Energy Availability Upon Autonomic Function in Women with Bulimia Nervosa and Healthy Controls. </w:t>
      </w:r>
      <w:r w:rsidRPr="00BA005F">
        <w:rPr>
          <w:rFonts w:asciiTheme="minorHAnsi" w:hAnsiTheme="minorHAnsi" w:cstheme="minorHAnsi"/>
          <w:b/>
          <w:bCs/>
          <w:sz w:val="20"/>
          <w:szCs w:val="20"/>
        </w:rPr>
        <w:t>Bishop, B. M.</w:t>
      </w:r>
      <w:r w:rsidRPr="00425D38">
        <w:rPr>
          <w:rFonts w:asciiTheme="minorHAnsi" w:hAnsiTheme="minorHAnsi" w:cstheme="minorHAnsi"/>
          <w:sz w:val="20"/>
          <w:szCs w:val="20"/>
        </w:rPr>
        <w:t>, Dreezen, M., &amp; Fagenbaum, J.</w:t>
      </w:r>
    </w:p>
    <w:p w14:paraId="2CB44724" w14:textId="77777777" w:rsidR="00035AB1" w:rsidRPr="00425D38" w:rsidRDefault="00035AB1" w:rsidP="006C0031">
      <w:pPr>
        <w:tabs>
          <w:tab w:val="right" w:pos="8640"/>
        </w:tabs>
        <w:spacing w:line="276" w:lineRule="auto"/>
        <w:rPr>
          <w:rFonts w:asciiTheme="minorHAnsi" w:hAnsiTheme="minorHAnsi" w:cstheme="minorHAnsi"/>
          <w:b/>
          <w:color w:val="593470" w:themeColor="accent1" w:themeShade="80"/>
          <w:sz w:val="20"/>
          <w:szCs w:val="20"/>
        </w:rPr>
      </w:pPr>
    </w:p>
    <w:p w14:paraId="1B19FE88" w14:textId="77777777"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Cornell College Departmental Honors Defense</w:t>
      </w:r>
      <w:r w:rsidRPr="00425D38">
        <w:rPr>
          <w:rFonts w:asciiTheme="minorHAnsi" w:hAnsiTheme="minorHAnsi" w:cstheme="minorHAnsi"/>
          <w:sz w:val="20"/>
          <w:szCs w:val="20"/>
        </w:rPr>
        <w:t>, Mount Vernon, IA</w:t>
      </w:r>
      <w:r w:rsidRPr="00425D38">
        <w:rPr>
          <w:rFonts w:asciiTheme="minorHAnsi" w:hAnsiTheme="minorHAnsi" w:cstheme="minorHAnsi"/>
          <w:sz w:val="20"/>
          <w:szCs w:val="20"/>
        </w:rPr>
        <w:tab/>
        <w:t>April 2012</w:t>
      </w:r>
    </w:p>
    <w:p w14:paraId="4F4661B3" w14:textId="77777777" w:rsidR="00035AB1" w:rsidRPr="00425D38" w:rsidRDefault="00035AB1"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Talk:</w:t>
      </w:r>
      <w:r w:rsidRPr="00425D38">
        <w:rPr>
          <w:rFonts w:asciiTheme="minorHAnsi" w:hAnsiTheme="minorHAnsi" w:cstheme="minorHAnsi"/>
          <w:sz w:val="20"/>
          <w:szCs w:val="20"/>
        </w:rPr>
        <w:t xml:space="preserve"> Incorporation of Cognitive Behavioral Therapy Techniques into Athletic Injury Rehabilitation Protocols. </w:t>
      </w:r>
      <w:r w:rsidRPr="00BA005F">
        <w:rPr>
          <w:rFonts w:asciiTheme="minorHAnsi" w:hAnsiTheme="minorHAnsi" w:cstheme="minorHAnsi"/>
          <w:b/>
          <w:bCs/>
          <w:sz w:val="20"/>
          <w:szCs w:val="20"/>
        </w:rPr>
        <w:t>Bishop, B. M.</w:t>
      </w:r>
    </w:p>
    <w:p w14:paraId="5A1EF601" w14:textId="77777777" w:rsidR="00035AB1" w:rsidRPr="00425D38" w:rsidRDefault="00035AB1" w:rsidP="006C0031">
      <w:pPr>
        <w:spacing w:line="276" w:lineRule="auto"/>
        <w:rPr>
          <w:rFonts w:asciiTheme="minorHAnsi" w:hAnsiTheme="minorHAnsi" w:cstheme="minorHAnsi"/>
          <w:sz w:val="20"/>
          <w:szCs w:val="20"/>
        </w:rPr>
      </w:pPr>
    </w:p>
    <w:p w14:paraId="70D0665E" w14:textId="35E69C99" w:rsidR="00035AB1" w:rsidRPr="00425D38" w:rsidRDefault="00035AB1" w:rsidP="006C0031">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Professional Development</w:t>
      </w:r>
      <w:r w:rsidR="00111CB3">
        <w:rPr>
          <w:rFonts w:asciiTheme="minorHAnsi" w:hAnsiTheme="minorHAnsi" w:cstheme="minorHAnsi"/>
          <w:color w:val="8784C7" w:themeColor="accent2"/>
          <w:sz w:val="20"/>
          <w:szCs w:val="20"/>
        </w:rPr>
        <w:t xml:space="preserve"> – Research </w:t>
      </w:r>
    </w:p>
    <w:p w14:paraId="05F41478" w14:textId="77777777" w:rsidR="00035AB1" w:rsidRPr="00425D38" w:rsidRDefault="00035AB1" w:rsidP="006C0031">
      <w:pPr>
        <w:spacing w:line="276" w:lineRule="auto"/>
        <w:rPr>
          <w:rFonts w:asciiTheme="minorHAnsi" w:hAnsiTheme="minorHAnsi" w:cstheme="minorHAnsi"/>
          <w:b/>
          <w:sz w:val="20"/>
          <w:szCs w:val="20"/>
        </w:rPr>
      </w:pPr>
    </w:p>
    <w:p w14:paraId="65C49A76" w14:textId="77777777" w:rsidR="005F6F57" w:rsidRPr="00425D38" w:rsidRDefault="005F6F57" w:rsidP="005F6F57">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UES, Inc.</w:t>
      </w:r>
      <w:r w:rsidRPr="00425D38">
        <w:rPr>
          <w:rFonts w:asciiTheme="minorHAnsi" w:hAnsiTheme="minorHAnsi" w:cstheme="minorHAnsi"/>
          <w:sz w:val="20"/>
          <w:szCs w:val="20"/>
        </w:rPr>
        <w:t xml:space="preserve">, </w:t>
      </w:r>
      <w:r>
        <w:rPr>
          <w:rFonts w:asciiTheme="minorHAnsi" w:hAnsiTheme="minorHAnsi" w:cstheme="minorHAnsi"/>
          <w:sz w:val="20"/>
          <w:szCs w:val="20"/>
        </w:rPr>
        <w:t>Dayton, OH</w:t>
      </w:r>
      <w:r w:rsidRPr="00425D38">
        <w:rPr>
          <w:rFonts w:asciiTheme="minorHAnsi" w:hAnsiTheme="minorHAnsi" w:cstheme="minorHAnsi"/>
          <w:sz w:val="20"/>
          <w:szCs w:val="20"/>
        </w:rPr>
        <w:tab/>
      </w:r>
      <w:r>
        <w:rPr>
          <w:rFonts w:asciiTheme="minorHAnsi" w:hAnsiTheme="minorHAnsi" w:cstheme="minorHAnsi"/>
          <w:sz w:val="20"/>
          <w:szCs w:val="20"/>
        </w:rPr>
        <w:t>May – Aug. 2023</w:t>
      </w:r>
    </w:p>
    <w:p w14:paraId="42668E6A" w14:textId="77777777" w:rsidR="005F6F57" w:rsidRPr="00936EF9" w:rsidRDefault="005F6F57" w:rsidP="005F6F57">
      <w:pPr>
        <w:pStyle w:val="ListParagraph"/>
        <w:numPr>
          <w:ilvl w:val="0"/>
          <w:numId w:val="4"/>
        </w:numPr>
        <w:spacing w:line="276" w:lineRule="auto"/>
        <w:rPr>
          <w:rFonts w:asciiTheme="minorHAnsi" w:hAnsiTheme="minorHAnsi" w:cstheme="minorHAnsi"/>
          <w:sz w:val="20"/>
          <w:szCs w:val="20"/>
        </w:rPr>
      </w:pPr>
      <w:r w:rsidRPr="00936EF9">
        <w:rPr>
          <w:rFonts w:asciiTheme="minorHAnsi" w:hAnsiTheme="minorHAnsi" w:cstheme="minorHAnsi"/>
          <w:b/>
          <w:color w:val="593470" w:themeColor="accent1" w:themeShade="80"/>
          <w:sz w:val="20"/>
          <w:szCs w:val="20"/>
        </w:rPr>
        <w:t>Graduate Student Intern</w:t>
      </w:r>
    </w:p>
    <w:p w14:paraId="73724169" w14:textId="77777777" w:rsidR="005F6F57" w:rsidRPr="00425D38" w:rsidRDefault="005F6F57" w:rsidP="005F6F57">
      <w:pPr>
        <w:spacing w:line="276" w:lineRule="auto"/>
        <w:ind w:left="720"/>
        <w:rPr>
          <w:rFonts w:asciiTheme="minorHAnsi" w:hAnsiTheme="minorHAnsi" w:cstheme="minorHAnsi"/>
          <w:sz w:val="20"/>
          <w:szCs w:val="20"/>
        </w:rPr>
      </w:pPr>
      <w:r>
        <w:rPr>
          <w:rFonts w:asciiTheme="minorHAnsi" w:hAnsiTheme="minorHAnsi" w:cstheme="minorHAnsi"/>
          <w:sz w:val="20"/>
          <w:szCs w:val="20"/>
        </w:rPr>
        <w:t xml:space="preserve">Served as a graduate student research intern for the </w:t>
      </w:r>
      <w:r w:rsidRPr="00936EF9">
        <w:rPr>
          <w:rFonts w:asciiTheme="minorHAnsi" w:hAnsiTheme="minorHAnsi" w:cstheme="minorHAnsi"/>
          <w:sz w:val="20"/>
          <w:szCs w:val="20"/>
        </w:rPr>
        <w:t>Integrative Health and Performance Sciences Division</w:t>
      </w:r>
      <w:r>
        <w:rPr>
          <w:rFonts w:asciiTheme="minorHAnsi" w:hAnsiTheme="minorHAnsi" w:cstheme="minorHAnsi"/>
          <w:sz w:val="20"/>
          <w:szCs w:val="20"/>
        </w:rPr>
        <w:t xml:space="preserve"> and Nano-Bio Materials Consortium. Direct supervisor was Patrick McLendon</w:t>
      </w:r>
      <w:r w:rsidRPr="00425D38">
        <w:rPr>
          <w:rFonts w:asciiTheme="minorHAnsi" w:hAnsiTheme="minorHAnsi" w:cstheme="minorHAnsi"/>
          <w:sz w:val="20"/>
          <w:szCs w:val="20"/>
        </w:rPr>
        <w:t>, PhD</w:t>
      </w:r>
      <w:r>
        <w:rPr>
          <w:rFonts w:asciiTheme="minorHAnsi" w:hAnsiTheme="minorHAnsi" w:cstheme="minorHAnsi"/>
          <w:sz w:val="20"/>
          <w:szCs w:val="20"/>
        </w:rPr>
        <w:t>.</w:t>
      </w:r>
    </w:p>
    <w:p w14:paraId="66ABB5A2" w14:textId="77777777" w:rsidR="005F6F57" w:rsidRDefault="005F6F57" w:rsidP="006C0031">
      <w:pPr>
        <w:tabs>
          <w:tab w:val="right" w:pos="8640"/>
        </w:tabs>
        <w:spacing w:line="276" w:lineRule="auto"/>
        <w:rPr>
          <w:rFonts w:asciiTheme="minorHAnsi" w:hAnsiTheme="minorHAnsi" w:cstheme="minorHAnsi"/>
          <w:b/>
          <w:color w:val="593470" w:themeColor="accent1" w:themeShade="80"/>
          <w:sz w:val="20"/>
          <w:szCs w:val="20"/>
        </w:rPr>
      </w:pPr>
    </w:p>
    <w:p w14:paraId="7FC1FDDB" w14:textId="6A51FEE0"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Psychonomic Society’s 63</w:t>
      </w:r>
      <w:r w:rsidRPr="00425D38">
        <w:rPr>
          <w:rFonts w:asciiTheme="minorHAnsi" w:hAnsiTheme="minorHAnsi" w:cstheme="minorHAnsi"/>
          <w:b/>
          <w:color w:val="593470" w:themeColor="accent1" w:themeShade="80"/>
          <w:sz w:val="20"/>
          <w:szCs w:val="20"/>
          <w:vertAlign w:val="superscript"/>
        </w:rPr>
        <w:t>rd</w:t>
      </w:r>
      <w:r w:rsidRPr="00425D38">
        <w:rPr>
          <w:rFonts w:asciiTheme="minorHAnsi" w:hAnsiTheme="minorHAnsi" w:cstheme="minorHAnsi"/>
          <w:b/>
          <w:color w:val="593470" w:themeColor="accent1" w:themeShade="80"/>
          <w:sz w:val="20"/>
          <w:szCs w:val="20"/>
        </w:rPr>
        <w:t xml:space="preserve"> Annual Meeting</w:t>
      </w:r>
      <w:r w:rsidRPr="00425D38">
        <w:rPr>
          <w:rFonts w:asciiTheme="minorHAnsi" w:hAnsiTheme="minorHAnsi" w:cstheme="minorHAnsi"/>
          <w:sz w:val="20"/>
          <w:szCs w:val="20"/>
        </w:rPr>
        <w:t>, Boston, MA</w:t>
      </w:r>
      <w:r w:rsidRPr="00425D38">
        <w:rPr>
          <w:rFonts w:asciiTheme="minorHAnsi" w:hAnsiTheme="minorHAnsi" w:cstheme="minorHAnsi"/>
          <w:sz w:val="20"/>
          <w:szCs w:val="20"/>
        </w:rPr>
        <w:tab/>
        <w:t>Nov. 2022</w:t>
      </w:r>
    </w:p>
    <w:p w14:paraId="5034B896" w14:textId="77777777" w:rsidR="00035AB1" w:rsidRPr="00425D38" w:rsidRDefault="00035AB1"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Women in Cognitive Science Affiliate Meeting</w:t>
      </w:r>
    </w:p>
    <w:p w14:paraId="65A5E7E4" w14:textId="3E5CB0CF" w:rsidR="00035AB1" w:rsidRPr="00FF28D6" w:rsidRDefault="00035AB1" w:rsidP="00FF28D6">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 xml:space="preserve">Participated in a conference aimed to improve the visibility of and provide support to women in cognitive psychology. Conference included opportunity to “speed network” with women in senior research positions. </w:t>
      </w:r>
    </w:p>
    <w:p w14:paraId="684543C5" w14:textId="77777777" w:rsidR="006A5DF6" w:rsidRDefault="006A5DF6" w:rsidP="006C0031">
      <w:pPr>
        <w:tabs>
          <w:tab w:val="right" w:pos="8640"/>
        </w:tabs>
        <w:spacing w:line="276" w:lineRule="auto"/>
        <w:rPr>
          <w:rFonts w:asciiTheme="minorHAnsi" w:hAnsiTheme="minorHAnsi" w:cstheme="minorHAnsi"/>
          <w:b/>
          <w:color w:val="593470" w:themeColor="accent1" w:themeShade="80"/>
          <w:sz w:val="20"/>
          <w:szCs w:val="20"/>
        </w:rPr>
      </w:pPr>
    </w:p>
    <w:p w14:paraId="28BDF750" w14:textId="016A5B82"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April – May 2022</w:t>
      </w:r>
    </w:p>
    <w:p w14:paraId="1AC5779B" w14:textId="77777777" w:rsidR="00035AB1" w:rsidRPr="00425D38" w:rsidRDefault="00035AB1"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 xml:space="preserve">MRI Workshop Series  </w:t>
      </w:r>
    </w:p>
    <w:p w14:paraId="248A29FC" w14:textId="77777777" w:rsidR="00035AB1" w:rsidRPr="00425D38" w:rsidRDefault="00035AB1" w:rsidP="006C0031">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Participated in a series of interactive in-person workshops designed to introduce users to the processing and analysis of various MRI data modalities.</w:t>
      </w:r>
    </w:p>
    <w:p w14:paraId="6379769F" w14:textId="77777777" w:rsidR="00035AB1" w:rsidRPr="00425D38" w:rsidRDefault="00035AB1" w:rsidP="006C0031">
      <w:pPr>
        <w:pStyle w:val="ListParagraph"/>
        <w:spacing w:line="276" w:lineRule="auto"/>
        <w:rPr>
          <w:rFonts w:asciiTheme="minorHAnsi" w:hAnsiTheme="minorHAnsi" w:cstheme="minorHAnsi"/>
          <w:b/>
          <w:bCs/>
          <w:sz w:val="20"/>
          <w:szCs w:val="20"/>
        </w:rPr>
      </w:pPr>
      <w:r w:rsidRPr="00425D38">
        <w:rPr>
          <w:rFonts w:asciiTheme="minorHAnsi" w:hAnsiTheme="minorHAnsi" w:cstheme="minorHAnsi"/>
          <w:b/>
          <w:bCs/>
          <w:sz w:val="20"/>
          <w:szCs w:val="20"/>
        </w:rPr>
        <w:t xml:space="preserve">Session attended: Functional MRI </w:t>
      </w:r>
    </w:p>
    <w:p w14:paraId="03B8B8D5" w14:textId="77777777" w:rsidR="001931CE" w:rsidRPr="00425D38" w:rsidRDefault="001931CE" w:rsidP="006C0031">
      <w:pPr>
        <w:tabs>
          <w:tab w:val="right" w:pos="8640"/>
        </w:tabs>
        <w:spacing w:line="276" w:lineRule="auto"/>
        <w:rPr>
          <w:rFonts w:asciiTheme="minorHAnsi" w:hAnsiTheme="minorHAnsi" w:cstheme="minorHAnsi"/>
          <w:b/>
          <w:color w:val="593470" w:themeColor="accent1" w:themeShade="80"/>
          <w:sz w:val="20"/>
          <w:szCs w:val="20"/>
        </w:rPr>
      </w:pPr>
    </w:p>
    <w:p w14:paraId="3B2D12C5" w14:textId="77777777" w:rsidR="00035AB1" w:rsidRPr="00425D38" w:rsidRDefault="00035AB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Psychonomic Society’s 62</w:t>
      </w:r>
      <w:r w:rsidRPr="00425D38">
        <w:rPr>
          <w:rFonts w:asciiTheme="minorHAnsi" w:hAnsiTheme="minorHAnsi" w:cstheme="minorHAnsi"/>
          <w:b/>
          <w:color w:val="593470" w:themeColor="accent1" w:themeShade="80"/>
          <w:sz w:val="20"/>
          <w:szCs w:val="20"/>
          <w:vertAlign w:val="superscript"/>
        </w:rPr>
        <w:t>nd</w:t>
      </w:r>
      <w:r w:rsidRPr="00425D38">
        <w:rPr>
          <w:rFonts w:asciiTheme="minorHAnsi" w:hAnsiTheme="minorHAnsi" w:cstheme="minorHAnsi"/>
          <w:b/>
          <w:color w:val="593470" w:themeColor="accent1" w:themeShade="80"/>
          <w:sz w:val="20"/>
          <w:szCs w:val="20"/>
        </w:rPr>
        <w:t xml:space="preserve"> Annual Meeting</w:t>
      </w:r>
      <w:r w:rsidRPr="00425D38">
        <w:rPr>
          <w:rFonts w:asciiTheme="minorHAnsi" w:hAnsiTheme="minorHAnsi" w:cstheme="minorHAnsi"/>
          <w:sz w:val="20"/>
          <w:szCs w:val="20"/>
        </w:rPr>
        <w:t>, Online</w:t>
      </w:r>
      <w:r w:rsidRPr="00425D38">
        <w:rPr>
          <w:rFonts w:asciiTheme="minorHAnsi" w:hAnsiTheme="minorHAnsi" w:cstheme="minorHAnsi"/>
          <w:sz w:val="20"/>
          <w:szCs w:val="20"/>
        </w:rPr>
        <w:tab/>
        <w:t>Nov. 2021</w:t>
      </w:r>
    </w:p>
    <w:p w14:paraId="4B35EFB3" w14:textId="77777777" w:rsidR="00035AB1" w:rsidRPr="00425D38" w:rsidRDefault="00035AB1"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 xml:space="preserve">Women in Cognitive Science Affiliate Meeting </w:t>
      </w:r>
    </w:p>
    <w:p w14:paraId="46990751" w14:textId="35F37B67" w:rsidR="00C0740F" w:rsidRDefault="00035AB1" w:rsidP="00EC6118">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 xml:space="preserve">Attended virtual conference aimed to improve the visibility of women in cognitive psychology, provide support and training for interacting with administrators, and provide networking opportunities. </w:t>
      </w:r>
    </w:p>
    <w:p w14:paraId="2F556E9C" w14:textId="77777777" w:rsidR="001931CE" w:rsidRPr="00EC6118" w:rsidRDefault="001931CE" w:rsidP="00EC6118">
      <w:pPr>
        <w:pStyle w:val="ListParagraph"/>
        <w:spacing w:line="276" w:lineRule="auto"/>
        <w:rPr>
          <w:rFonts w:asciiTheme="minorHAnsi" w:hAnsiTheme="minorHAnsi" w:cstheme="minorHAnsi"/>
          <w:sz w:val="20"/>
          <w:szCs w:val="20"/>
        </w:rPr>
      </w:pPr>
    </w:p>
    <w:p w14:paraId="13B702EE" w14:textId="77777777" w:rsidR="00111889" w:rsidRPr="00212D2B" w:rsidRDefault="00111889" w:rsidP="00111889">
      <w:pPr>
        <w:pStyle w:val="Heading1"/>
        <w:spacing w:line="276" w:lineRule="auto"/>
        <w:rPr>
          <w:rFonts w:asciiTheme="minorHAnsi" w:hAnsiTheme="minorHAnsi" w:cstheme="minorHAnsi"/>
          <w:color w:val="8784C7" w:themeColor="accent2"/>
          <w:sz w:val="20"/>
          <w:szCs w:val="20"/>
        </w:rPr>
      </w:pPr>
      <w:r w:rsidRPr="00212D2B">
        <w:rPr>
          <w:rFonts w:asciiTheme="minorHAnsi" w:hAnsiTheme="minorHAnsi" w:cstheme="minorHAnsi"/>
          <w:color w:val="8784C7" w:themeColor="accent2"/>
          <w:sz w:val="20"/>
          <w:szCs w:val="20"/>
        </w:rPr>
        <w:t>Research Awards</w:t>
      </w:r>
    </w:p>
    <w:p w14:paraId="6EF820B3" w14:textId="77777777" w:rsidR="00111889" w:rsidRPr="00212D2B" w:rsidRDefault="00111889" w:rsidP="00111889">
      <w:pPr>
        <w:tabs>
          <w:tab w:val="right" w:pos="8640"/>
        </w:tabs>
        <w:spacing w:line="276" w:lineRule="auto"/>
        <w:rPr>
          <w:rFonts w:asciiTheme="minorHAnsi" w:hAnsiTheme="minorHAnsi" w:cstheme="minorHAnsi"/>
          <w:b/>
          <w:color w:val="593470" w:themeColor="accent1" w:themeShade="80"/>
          <w:sz w:val="20"/>
          <w:szCs w:val="20"/>
        </w:rPr>
      </w:pPr>
    </w:p>
    <w:p w14:paraId="400B74BB" w14:textId="77777777" w:rsidR="00111889" w:rsidRPr="00425D38" w:rsidRDefault="00111889" w:rsidP="00111889">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Josephine Mitchell-Smith Fellowship</w:t>
      </w:r>
      <w:r w:rsidRPr="00425D38">
        <w:rPr>
          <w:rFonts w:asciiTheme="minorHAnsi" w:hAnsiTheme="minorHAnsi" w:cstheme="minorHAnsi"/>
          <w:b/>
          <w:color w:val="593470" w:themeColor="accent1" w:themeShade="80"/>
          <w:sz w:val="20"/>
          <w:szCs w:val="20"/>
        </w:rPr>
        <w:t xml:space="preserve"> </w:t>
      </w:r>
      <w:r w:rsidRPr="00425D38">
        <w:rPr>
          <w:rFonts w:asciiTheme="minorHAnsi" w:hAnsiTheme="minorHAnsi" w:cstheme="minorHAnsi"/>
          <w:sz w:val="20"/>
          <w:szCs w:val="20"/>
        </w:rPr>
        <w:tab/>
        <w:t>202</w:t>
      </w:r>
      <w:r>
        <w:rPr>
          <w:rFonts w:asciiTheme="minorHAnsi" w:hAnsiTheme="minorHAnsi" w:cstheme="minorHAnsi"/>
          <w:sz w:val="20"/>
          <w:szCs w:val="20"/>
        </w:rPr>
        <w:t>4</w:t>
      </w:r>
    </w:p>
    <w:p w14:paraId="1289ED99" w14:textId="77777777" w:rsidR="00111889" w:rsidRPr="00425D38" w:rsidRDefault="00111889" w:rsidP="00111889">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University of Missouri.</w:t>
      </w:r>
      <w:r w:rsidRPr="00425D38">
        <w:rPr>
          <w:rFonts w:asciiTheme="minorHAnsi" w:hAnsiTheme="minorHAnsi" w:cstheme="minorHAnsi"/>
          <w:sz w:val="20"/>
          <w:szCs w:val="20"/>
        </w:rPr>
        <w:t xml:space="preserve"> </w:t>
      </w:r>
      <w:r>
        <w:rPr>
          <w:rFonts w:asciiTheme="minorHAnsi" w:hAnsiTheme="minorHAnsi" w:cstheme="minorHAnsi"/>
          <w:sz w:val="20"/>
          <w:szCs w:val="20"/>
        </w:rPr>
        <w:t xml:space="preserve">Awarded by the Department of Psychological Sciences to provide summer support for research scholarship. Award selection is based on excellence in research achievements and appropriate progress toward degree completion. </w:t>
      </w:r>
    </w:p>
    <w:p w14:paraId="506CBAE2" w14:textId="77777777" w:rsidR="00111889" w:rsidRDefault="00111889" w:rsidP="00111889">
      <w:pPr>
        <w:tabs>
          <w:tab w:val="right" w:pos="8640"/>
        </w:tabs>
        <w:spacing w:line="276" w:lineRule="auto"/>
        <w:rPr>
          <w:rFonts w:asciiTheme="minorHAnsi" w:hAnsiTheme="minorHAnsi" w:cstheme="minorHAnsi"/>
          <w:b/>
          <w:color w:val="593470" w:themeColor="accent1" w:themeShade="80"/>
          <w:sz w:val="20"/>
          <w:szCs w:val="20"/>
        </w:rPr>
      </w:pPr>
    </w:p>
    <w:p w14:paraId="764A41B2" w14:textId="77777777" w:rsidR="00111889" w:rsidRPr="00212D2B" w:rsidRDefault="00111889" w:rsidP="00111889">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 xml:space="preserve">Graduate Professional Council Research &amp; Creative Activities Award </w:t>
      </w:r>
      <w:r w:rsidRPr="00212D2B">
        <w:rPr>
          <w:rFonts w:asciiTheme="minorHAnsi" w:hAnsiTheme="minorHAnsi" w:cstheme="minorHAnsi"/>
          <w:sz w:val="20"/>
          <w:szCs w:val="20"/>
        </w:rPr>
        <w:tab/>
      </w:r>
      <w:r>
        <w:rPr>
          <w:rFonts w:asciiTheme="minorHAnsi" w:hAnsiTheme="minorHAnsi" w:cstheme="minorHAnsi"/>
          <w:sz w:val="20"/>
          <w:szCs w:val="20"/>
        </w:rPr>
        <w:t xml:space="preserve">April </w:t>
      </w:r>
      <w:r w:rsidRPr="00212D2B">
        <w:rPr>
          <w:rFonts w:asciiTheme="minorHAnsi" w:hAnsiTheme="minorHAnsi" w:cstheme="minorHAnsi"/>
          <w:sz w:val="20"/>
          <w:szCs w:val="20"/>
        </w:rPr>
        <w:t>2022</w:t>
      </w:r>
    </w:p>
    <w:p w14:paraId="19C74273" w14:textId="77777777" w:rsidR="00111889" w:rsidRPr="00BB36D5"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b/>
          <w:bCs/>
          <w:sz w:val="20"/>
          <w:szCs w:val="20"/>
        </w:rPr>
        <w:t>University of Missouri.</w:t>
      </w:r>
      <w:r w:rsidRPr="00212D2B">
        <w:rPr>
          <w:rFonts w:asciiTheme="minorHAnsi" w:hAnsiTheme="minorHAnsi" w:cstheme="minorHAnsi"/>
          <w:sz w:val="20"/>
          <w:szCs w:val="20"/>
        </w:rPr>
        <w:t xml:space="preserve"> Received award in the Quantitative Social Sciences category for presentation on research project regarding participants’ memories for predictions of event outcomes. </w:t>
      </w:r>
    </w:p>
    <w:p w14:paraId="6CFC84CC" w14:textId="77777777" w:rsidR="00111889" w:rsidRDefault="00111889" w:rsidP="00111889">
      <w:pPr>
        <w:tabs>
          <w:tab w:val="right" w:pos="8640"/>
        </w:tabs>
        <w:spacing w:line="276" w:lineRule="auto"/>
        <w:rPr>
          <w:rFonts w:asciiTheme="minorHAnsi" w:hAnsiTheme="minorHAnsi" w:cstheme="minorHAnsi"/>
          <w:b/>
          <w:color w:val="593470" w:themeColor="accent1" w:themeShade="80"/>
          <w:sz w:val="20"/>
          <w:szCs w:val="20"/>
        </w:rPr>
      </w:pPr>
    </w:p>
    <w:p w14:paraId="0C4D0821" w14:textId="18F7942F" w:rsidR="00111889" w:rsidRPr="00212D2B" w:rsidRDefault="00111889" w:rsidP="00111889">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Graduate Professional Council Research Development Award</w:t>
      </w:r>
      <w:r w:rsidRPr="00212D2B">
        <w:rPr>
          <w:rFonts w:asciiTheme="minorHAnsi" w:hAnsiTheme="minorHAnsi" w:cstheme="minorHAnsi"/>
          <w:sz w:val="20"/>
          <w:szCs w:val="20"/>
        </w:rPr>
        <w:tab/>
      </w:r>
      <w:r>
        <w:rPr>
          <w:rFonts w:asciiTheme="minorHAnsi" w:hAnsiTheme="minorHAnsi" w:cstheme="minorHAnsi"/>
          <w:sz w:val="20"/>
          <w:szCs w:val="20"/>
        </w:rPr>
        <w:t xml:space="preserve">Dec. </w:t>
      </w:r>
      <w:r w:rsidRPr="00212D2B">
        <w:rPr>
          <w:rFonts w:asciiTheme="minorHAnsi" w:hAnsiTheme="minorHAnsi" w:cstheme="minorHAnsi"/>
          <w:sz w:val="20"/>
          <w:szCs w:val="20"/>
        </w:rPr>
        <w:t>2021</w:t>
      </w:r>
    </w:p>
    <w:p w14:paraId="0C3E18DE" w14:textId="2E7F6904" w:rsidR="00111889"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b/>
          <w:bCs/>
          <w:sz w:val="20"/>
          <w:szCs w:val="20"/>
        </w:rPr>
        <w:t>University of Missouri.</w:t>
      </w:r>
      <w:r w:rsidRPr="00212D2B">
        <w:rPr>
          <w:rFonts w:asciiTheme="minorHAnsi" w:hAnsiTheme="minorHAnsi" w:cstheme="minorHAnsi"/>
          <w:sz w:val="20"/>
          <w:szCs w:val="20"/>
        </w:rPr>
        <w:t xml:space="preserve"> Awarded by the Graduate Professional Coun</w:t>
      </w:r>
      <w:r>
        <w:rPr>
          <w:rFonts w:asciiTheme="minorHAnsi" w:hAnsiTheme="minorHAnsi" w:cstheme="minorHAnsi"/>
          <w:sz w:val="20"/>
          <w:szCs w:val="20"/>
        </w:rPr>
        <w:t>cil</w:t>
      </w:r>
      <w:r w:rsidRPr="00212D2B">
        <w:rPr>
          <w:rFonts w:asciiTheme="minorHAnsi" w:hAnsiTheme="minorHAnsi" w:cstheme="minorHAnsi"/>
          <w:sz w:val="20"/>
          <w:szCs w:val="20"/>
        </w:rPr>
        <w:t xml:space="preserve"> to provide support for graduate and professional students’ research and creative or scholarly activity. </w:t>
      </w:r>
    </w:p>
    <w:p w14:paraId="454CA569" w14:textId="77777777" w:rsidR="00111889" w:rsidRPr="00212D2B" w:rsidRDefault="00111889" w:rsidP="00111889">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lastRenderedPageBreak/>
        <w:t>Supplemental Graduate Summer Fellowship</w:t>
      </w:r>
      <w:r w:rsidRPr="00212D2B">
        <w:rPr>
          <w:rFonts w:asciiTheme="minorHAnsi" w:hAnsiTheme="minorHAnsi" w:cstheme="minorHAnsi"/>
          <w:sz w:val="20"/>
          <w:szCs w:val="20"/>
        </w:rPr>
        <w:tab/>
        <w:t>2019</w:t>
      </w:r>
    </w:p>
    <w:p w14:paraId="287296C9" w14:textId="77777777" w:rsidR="00111889" w:rsidRPr="00BB36D5"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b/>
          <w:bCs/>
          <w:sz w:val="20"/>
          <w:szCs w:val="20"/>
        </w:rPr>
        <w:t>University of Missouri.</w:t>
      </w:r>
      <w:r w:rsidRPr="00212D2B">
        <w:rPr>
          <w:rFonts w:asciiTheme="minorHAnsi" w:hAnsiTheme="minorHAnsi" w:cstheme="minorHAnsi"/>
          <w:sz w:val="20"/>
          <w:szCs w:val="20"/>
        </w:rPr>
        <w:t xml:space="preserve"> Awarded by the Department of Psychology to support graduate student research during summer months.</w:t>
      </w:r>
    </w:p>
    <w:p w14:paraId="37BE4205" w14:textId="77777777" w:rsidR="00111889" w:rsidRDefault="00111889" w:rsidP="00183488">
      <w:pPr>
        <w:pStyle w:val="Heading1"/>
        <w:spacing w:line="276" w:lineRule="auto"/>
        <w:rPr>
          <w:rFonts w:asciiTheme="minorHAnsi" w:hAnsiTheme="minorHAnsi" w:cstheme="minorHAnsi"/>
          <w:color w:val="8784C7" w:themeColor="accent2"/>
          <w:sz w:val="20"/>
          <w:szCs w:val="20"/>
        </w:rPr>
      </w:pPr>
    </w:p>
    <w:p w14:paraId="22601097" w14:textId="06279650" w:rsidR="00183488" w:rsidRPr="00425D38" w:rsidRDefault="00183488" w:rsidP="00183488">
      <w:pPr>
        <w:pStyle w:val="Heading1"/>
        <w:spacing w:line="276" w:lineRule="auto"/>
        <w:rPr>
          <w:rFonts w:asciiTheme="minorHAnsi" w:hAnsiTheme="minorHAnsi" w:cstheme="minorHAnsi"/>
          <w:color w:val="8784C7" w:themeColor="accent2"/>
          <w:sz w:val="20"/>
          <w:szCs w:val="20"/>
        </w:rPr>
      </w:pPr>
      <w:r>
        <w:rPr>
          <w:rFonts w:asciiTheme="minorHAnsi" w:hAnsiTheme="minorHAnsi" w:cstheme="minorHAnsi"/>
          <w:color w:val="8784C7" w:themeColor="accent2"/>
          <w:sz w:val="20"/>
          <w:szCs w:val="20"/>
        </w:rPr>
        <w:t>Experimental Design and Data Analysis Programs, Learning Platforms</w:t>
      </w:r>
    </w:p>
    <w:p w14:paraId="5A6948BF" w14:textId="77777777" w:rsidR="00183488" w:rsidRPr="00425D38" w:rsidRDefault="00183488" w:rsidP="00183488">
      <w:pPr>
        <w:spacing w:line="276" w:lineRule="auto"/>
        <w:rPr>
          <w:rFonts w:asciiTheme="minorHAnsi" w:hAnsiTheme="minorHAnsi" w:cstheme="minorHAnsi"/>
          <w:sz w:val="20"/>
          <w:szCs w:val="20"/>
        </w:rPr>
      </w:pPr>
    </w:p>
    <w:p w14:paraId="1418A3B4" w14:textId="576441B5" w:rsidR="00183488" w:rsidRPr="004C52E0" w:rsidRDefault="00183488" w:rsidP="00183488">
      <w:pPr>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Python –</w:t>
      </w:r>
      <w:r w:rsidR="00661613">
        <w:rPr>
          <w:rFonts w:asciiTheme="minorHAnsi" w:hAnsiTheme="minorHAnsi" w:cstheme="minorHAnsi"/>
          <w:bCs/>
          <w:sz w:val="20"/>
          <w:szCs w:val="20"/>
        </w:rPr>
        <w:t xml:space="preserve"> </w:t>
      </w:r>
      <w:r>
        <w:rPr>
          <w:rFonts w:asciiTheme="minorHAnsi" w:hAnsiTheme="minorHAnsi" w:cstheme="minorHAnsi"/>
          <w:sz w:val="20"/>
          <w:szCs w:val="20"/>
        </w:rPr>
        <w:t>Includes use of Jupyter Notebooks</w:t>
      </w:r>
      <w:r w:rsidR="003E20BA">
        <w:rPr>
          <w:rFonts w:asciiTheme="minorHAnsi" w:hAnsiTheme="minorHAnsi" w:cstheme="minorHAnsi"/>
          <w:sz w:val="20"/>
          <w:szCs w:val="20"/>
        </w:rPr>
        <w:t xml:space="preserve">, </w:t>
      </w:r>
      <w:r>
        <w:rPr>
          <w:rFonts w:asciiTheme="minorHAnsi" w:hAnsiTheme="minorHAnsi" w:cstheme="minorHAnsi"/>
          <w:sz w:val="20"/>
          <w:szCs w:val="20"/>
        </w:rPr>
        <w:t>PsychoPy software</w:t>
      </w:r>
      <w:r w:rsidR="003E20BA">
        <w:rPr>
          <w:rFonts w:asciiTheme="minorHAnsi" w:hAnsiTheme="minorHAnsi" w:cstheme="minorHAnsi"/>
          <w:sz w:val="20"/>
          <w:szCs w:val="20"/>
        </w:rPr>
        <w:t>, Pandas, and Numpy.</w:t>
      </w:r>
    </w:p>
    <w:p w14:paraId="104CDB7A" w14:textId="72A37460" w:rsidR="00183488" w:rsidRPr="00D445DB" w:rsidRDefault="00183488" w:rsidP="00183488">
      <w:pPr>
        <w:spacing w:line="276" w:lineRule="auto"/>
        <w:rPr>
          <w:rFonts w:asciiTheme="minorHAnsi" w:hAnsiTheme="minorHAnsi" w:cstheme="minorHAnsi"/>
          <w:bCs/>
          <w:sz w:val="20"/>
          <w:szCs w:val="20"/>
        </w:rPr>
      </w:pPr>
      <w:r>
        <w:rPr>
          <w:rFonts w:asciiTheme="minorHAnsi" w:hAnsiTheme="minorHAnsi" w:cstheme="minorHAnsi"/>
          <w:b/>
          <w:color w:val="593470" w:themeColor="accent1" w:themeShade="80"/>
          <w:sz w:val="20"/>
          <w:szCs w:val="20"/>
        </w:rPr>
        <w:t xml:space="preserve">MATLAB </w:t>
      </w:r>
    </w:p>
    <w:p w14:paraId="6F8C9BCD" w14:textId="03B46D4E" w:rsidR="00183488" w:rsidRDefault="00183488" w:rsidP="00183488">
      <w:pPr>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 xml:space="preserve">E-Prime </w:t>
      </w:r>
    </w:p>
    <w:p w14:paraId="0042086E" w14:textId="3BD20880" w:rsidR="00183488" w:rsidRDefault="00183488" w:rsidP="00183488">
      <w:pPr>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 xml:space="preserve">R </w:t>
      </w:r>
    </w:p>
    <w:p w14:paraId="0C248792" w14:textId="37C07600" w:rsidR="0088352E" w:rsidRDefault="0088352E" w:rsidP="00183488">
      <w:pPr>
        <w:spacing w:line="276" w:lineRule="auto"/>
        <w:rPr>
          <w:rFonts w:asciiTheme="minorHAnsi" w:hAnsiTheme="minorHAnsi" w:cstheme="minorHAnsi"/>
          <w:bCs/>
          <w:sz w:val="20"/>
          <w:szCs w:val="20"/>
        </w:rPr>
      </w:pPr>
      <w:r>
        <w:rPr>
          <w:rFonts w:asciiTheme="minorHAnsi" w:hAnsiTheme="minorHAnsi" w:cstheme="minorHAnsi"/>
          <w:b/>
          <w:color w:val="593470" w:themeColor="accent1" w:themeShade="80"/>
          <w:sz w:val="20"/>
          <w:szCs w:val="20"/>
        </w:rPr>
        <w:t>GitHub</w:t>
      </w:r>
    </w:p>
    <w:p w14:paraId="004A084E" w14:textId="039CF510" w:rsidR="00183488" w:rsidRDefault="00183488" w:rsidP="00183488">
      <w:pPr>
        <w:spacing w:line="276" w:lineRule="auto"/>
        <w:rPr>
          <w:rFonts w:asciiTheme="minorHAnsi" w:hAnsiTheme="minorHAnsi" w:cstheme="minorHAnsi"/>
          <w:bCs/>
          <w:sz w:val="20"/>
          <w:szCs w:val="20"/>
        </w:rPr>
      </w:pPr>
      <w:r>
        <w:rPr>
          <w:rFonts w:asciiTheme="minorHAnsi" w:hAnsiTheme="minorHAnsi" w:cstheme="minorHAnsi"/>
          <w:b/>
          <w:color w:val="593470" w:themeColor="accent1" w:themeShade="80"/>
          <w:sz w:val="20"/>
          <w:szCs w:val="20"/>
        </w:rPr>
        <w:t xml:space="preserve">Qualtrics </w:t>
      </w:r>
    </w:p>
    <w:p w14:paraId="332D4F7C" w14:textId="381C86F9" w:rsidR="00183488" w:rsidRPr="008F120E" w:rsidRDefault="00183488" w:rsidP="00183488">
      <w:pPr>
        <w:spacing w:line="276" w:lineRule="auto"/>
        <w:rPr>
          <w:rFonts w:asciiTheme="minorHAnsi" w:hAnsiTheme="minorHAnsi" w:cstheme="minorHAnsi"/>
          <w:b/>
          <w:color w:val="593470" w:themeColor="accent1" w:themeShade="80"/>
          <w:sz w:val="20"/>
          <w:szCs w:val="20"/>
        </w:rPr>
      </w:pPr>
      <w:r w:rsidRPr="00FA1CFB">
        <w:rPr>
          <w:rFonts w:asciiTheme="minorHAnsi" w:hAnsiTheme="minorHAnsi" w:cstheme="minorHAnsi"/>
          <w:b/>
          <w:color w:val="593470" w:themeColor="accent1" w:themeShade="80"/>
          <w:sz w:val="20"/>
          <w:szCs w:val="20"/>
        </w:rPr>
        <w:t>Canvas –</w:t>
      </w:r>
      <w:r w:rsidRPr="00FA1CFB">
        <w:rPr>
          <w:rFonts w:asciiTheme="minorHAnsi" w:hAnsiTheme="minorHAnsi" w:cstheme="minorHAnsi"/>
          <w:bCs/>
          <w:color w:val="593470" w:themeColor="accent1" w:themeShade="80"/>
          <w:sz w:val="20"/>
          <w:szCs w:val="20"/>
        </w:rPr>
        <w:t xml:space="preserve"> </w:t>
      </w:r>
      <w:r w:rsidR="00661613">
        <w:rPr>
          <w:rFonts w:asciiTheme="minorHAnsi" w:hAnsiTheme="minorHAnsi" w:cstheme="minorHAnsi"/>
          <w:bCs/>
          <w:sz w:val="20"/>
          <w:szCs w:val="20"/>
        </w:rPr>
        <w:t>F</w:t>
      </w:r>
      <w:r>
        <w:rPr>
          <w:rFonts w:asciiTheme="minorHAnsi" w:hAnsiTheme="minorHAnsi" w:cstheme="minorHAnsi"/>
          <w:bCs/>
          <w:sz w:val="20"/>
          <w:szCs w:val="20"/>
        </w:rPr>
        <w:t>or course design and organization</w:t>
      </w:r>
    </w:p>
    <w:p w14:paraId="261A46E8" w14:textId="77777777" w:rsidR="004A6ADE" w:rsidRPr="004A6ADE" w:rsidRDefault="004A6ADE" w:rsidP="004A6ADE">
      <w:pPr>
        <w:spacing w:line="276" w:lineRule="auto"/>
        <w:rPr>
          <w:rFonts w:asciiTheme="minorHAnsi" w:hAnsiTheme="minorHAnsi" w:cstheme="minorHAnsi"/>
          <w:b/>
          <w:color w:val="593470" w:themeColor="accent1" w:themeShade="80"/>
          <w:sz w:val="20"/>
          <w:szCs w:val="20"/>
        </w:rPr>
      </w:pPr>
    </w:p>
    <w:p w14:paraId="708E9AE5" w14:textId="3DECF772" w:rsidR="002B429C" w:rsidRPr="00425D38" w:rsidRDefault="002F7529" w:rsidP="006C0031">
      <w:pPr>
        <w:pStyle w:val="Heading1"/>
        <w:spacing w:line="276" w:lineRule="auto"/>
        <w:rPr>
          <w:rFonts w:asciiTheme="minorHAnsi" w:hAnsiTheme="minorHAnsi" w:cstheme="minorHAnsi"/>
          <w:color w:val="8784C7" w:themeColor="accent2"/>
          <w:sz w:val="20"/>
          <w:szCs w:val="20"/>
        </w:rPr>
      </w:pPr>
      <w:r>
        <w:rPr>
          <w:rFonts w:asciiTheme="minorHAnsi" w:hAnsiTheme="minorHAnsi" w:cstheme="minorHAnsi"/>
          <w:color w:val="8784C7" w:themeColor="accent2"/>
          <w:sz w:val="20"/>
          <w:szCs w:val="20"/>
        </w:rPr>
        <w:t xml:space="preserve">Teaching </w:t>
      </w:r>
      <w:r w:rsidR="00161F19">
        <w:rPr>
          <w:rFonts w:asciiTheme="minorHAnsi" w:hAnsiTheme="minorHAnsi" w:cstheme="minorHAnsi"/>
          <w:color w:val="8784C7" w:themeColor="accent2"/>
          <w:sz w:val="20"/>
          <w:szCs w:val="20"/>
        </w:rPr>
        <w:t>Experience – Instructor of Record</w:t>
      </w:r>
    </w:p>
    <w:p w14:paraId="29D9269F" w14:textId="77777777" w:rsidR="002B429C" w:rsidRPr="00425D38" w:rsidRDefault="002B429C" w:rsidP="006C0031">
      <w:pPr>
        <w:spacing w:line="276" w:lineRule="auto"/>
        <w:rPr>
          <w:rFonts w:asciiTheme="minorHAnsi" w:hAnsiTheme="minorHAnsi" w:cstheme="minorHAnsi"/>
          <w:b/>
          <w:sz w:val="20"/>
          <w:szCs w:val="20"/>
        </w:rPr>
      </w:pPr>
    </w:p>
    <w:p w14:paraId="52D8EA81" w14:textId="2927B694" w:rsidR="00157199" w:rsidRPr="00212D2B" w:rsidRDefault="00157199" w:rsidP="00157199">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Aug. 2024 – Present</w:t>
      </w:r>
    </w:p>
    <w:p w14:paraId="66A9442E" w14:textId="74A37F80" w:rsidR="00157199" w:rsidRPr="00212D2B" w:rsidRDefault="00157199" w:rsidP="00157199">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212D2B">
        <w:rPr>
          <w:rFonts w:asciiTheme="minorHAnsi" w:hAnsiTheme="minorHAnsi" w:cstheme="minorHAnsi"/>
          <w:sz w:val="20"/>
          <w:szCs w:val="20"/>
        </w:rPr>
        <w:t xml:space="preserve"> PSYCH </w:t>
      </w:r>
      <w:r>
        <w:rPr>
          <w:rFonts w:asciiTheme="minorHAnsi" w:hAnsiTheme="minorHAnsi" w:cstheme="minorHAnsi"/>
          <w:sz w:val="20"/>
          <w:szCs w:val="20"/>
        </w:rPr>
        <w:t>4010</w:t>
      </w:r>
      <w:r w:rsidRPr="00212D2B">
        <w:rPr>
          <w:rFonts w:asciiTheme="minorHAnsi" w:hAnsiTheme="minorHAnsi" w:cstheme="minorHAnsi"/>
          <w:sz w:val="20"/>
          <w:szCs w:val="20"/>
        </w:rPr>
        <w:t xml:space="preserve"> – Topics in Psychology Capstone (Writing Intensive):</w:t>
      </w:r>
      <w:r w:rsidR="00885B24">
        <w:rPr>
          <w:rFonts w:asciiTheme="minorHAnsi" w:hAnsiTheme="minorHAnsi" w:cstheme="minorHAnsi"/>
          <w:sz w:val="20"/>
          <w:szCs w:val="20"/>
        </w:rPr>
        <w:t xml:space="preserve"> Cognitive Neuroscience in Wonderland</w:t>
      </w:r>
    </w:p>
    <w:p w14:paraId="337039C7" w14:textId="77777777" w:rsidR="00157199" w:rsidRDefault="00157199" w:rsidP="002C65D4">
      <w:pPr>
        <w:tabs>
          <w:tab w:val="right" w:pos="8640"/>
        </w:tabs>
        <w:spacing w:line="276" w:lineRule="auto"/>
        <w:rPr>
          <w:rFonts w:asciiTheme="minorHAnsi" w:hAnsiTheme="minorHAnsi" w:cstheme="minorHAnsi"/>
          <w:b/>
          <w:color w:val="593470" w:themeColor="accent1" w:themeShade="80"/>
          <w:sz w:val="20"/>
          <w:szCs w:val="20"/>
        </w:rPr>
      </w:pPr>
    </w:p>
    <w:p w14:paraId="080048AF" w14:textId="06A99971" w:rsidR="002C65D4" w:rsidRPr="00212D2B" w:rsidRDefault="002C65D4" w:rsidP="002C65D4">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June</w:t>
      </w:r>
      <w:r w:rsidRPr="00212D2B">
        <w:rPr>
          <w:rFonts w:asciiTheme="minorHAnsi" w:hAnsiTheme="minorHAnsi" w:cstheme="minorHAnsi"/>
          <w:sz w:val="20"/>
          <w:szCs w:val="20"/>
        </w:rPr>
        <w:t xml:space="preserve"> 202</w:t>
      </w:r>
      <w:r>
        <w:rPr>
          <w:rFonts w:asciiTheme="minorHAnsi" w:hAnsiTheme="minorHAnsi" w:cstheme="minorHAnsi"/>
          <w:sz w:val="20"/>
          <w:szCs w:val="20"/>
        </w:rPr>
        <w:t>4</w:t>
      </w:r>
      <w:r w:rsidRPr="00212D2B">
        <w:rPr>
          <w:rFonts w:asciiTheme="minorHAnsi" w:hAnsiTheme="minorHAnsi" w:cstheme="minorHAnsi"/>
          <w:sz w:val="20"/>
          <w:szCs w:val="20"/>
        </w:rPr>
        <w:t xml:space="preserve"> – </w:t>
      </w:r>
      <w:r>
        <w:rPr>
          <w:rFonts w:asciiTheme="minorHAnsi" w:hAnsiTheme="minorHAnsi" w:cstheme="minorHAnsi"/>
          <w:sz w:val="20"/>
          <w:szCs w:val="20"/>
        </w:rPr>
        <w:t>Aug. 2024</w:t>
      </w:r>
    </w:p>
    <w:p w14:paraId="0DF1168D" w14:textId="77777777" w:rsidR="002C65D4" w:rsidRPr="00212D2B" w:rsidRDefault="002C65D4" w:rsidP="002C65D4">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212D2B">
        <w:rPr>
          <w:rFonts w:asciiTheme="minorHAnsi" w:hAnsiTheme="minorHAnsi" w:cstheme="minorHAnsi"/>
          <w:sz w:val="20"/>
          <w:szCs w:val="20"/>
        </w:rPr>
        <w:t xml:space="preserve"> PSYCH </w:t>
      </w:r>
      <w:r>
        <w:rPr>
          <w:rFonts w:asciiTheme="minorHAnsi" w:hAnsiTheme="minorHAnsi" w:cstheme="minorHAnsi"/>
          <w:sz w:val="20"/>
          <w:szCs w:val="20"/>
        </w:rPr>
        <w:t>3010</w:t>
      </w:r>
      <w:r w:rsidRPr="00212D2B">
        <w:rPr>
          <w:rFonts w:asciiTheme="minorHAnsi" w:hAnsiTheme="minorHAnsi" w:cstheme="minorHAnsi"/>
          <w:sz w:val="20"/>
          <w:szCs w:val="20"/>
        </w:rPr>
        <w:t xml:space="preserve"> – </w:t>
      </w:r>
      <w:r>
        <w:rPr>
          <w:rFonts w:asciiTheme="minorHAnsi" w:hAnsiTheme="minorHAnsi" w:cstheme="minorHAnsi"/>
          <w:sz w:val="20"/>
          <w:szCs w:val="20"/>
        </w:rPr>
        <w:t xml:space="preserve">Research Methods I </w:t>
      </w:r>
    </w:p>
    <w:p w14:paraId="57DBF2E5" w14:textId="77777777" w:rsidR="002C65D4" w:rsidRDefault="002C65D4" w:rsidP="005F6F57">
      <w:pPr>
        <w:tabs>
          <w:tab w:val="right" w:pos="8640"/>
        </w:tabs>
        <w:spacing w:line="276" w:lineRule="auto"/>
        <w:rPr>
          <w:rFonts w:asciiTheme="minorHAnsi" w:hAnsiTheme="minorHAnsi" w:cstheme="minorHAnsi"/>
          <w:b/>
          <w:color w:val="593470" w:themeColor="accent1" w:themeShade="80"/>
          <w:sz w:val="20"/>
          <w:szCs w:val="20"/>
        </w:rPr>
      </w:pPr>
    </w:p>
    <w:p w14:paraId="024A6DE2" w14:textId="74FAE2CE" w:rsidR="005F6F57" w:rsidRPr="00212D2B" w:rsidRDefault="005F6F57" w:rsidP="005F6F57">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State Fair Community College – Boonville Campus</w:t>
      </w:r>
      <w:r w:rsidRPr="00212D2B">
        <w:rPr>
          <w:rFonts w:asciiTheme="minorHAnsi" w:hAnsiTheme="minorHAnsi" w:cstheme="minorHAnsi"/>
          <w:sz w:val="20"/>
          <w:szCs w:val="20"/>
        </w:rPr>
        <w:t xml:space="preserve">, </w:t>
      </w:r>
      <w:r>
        <w:rPr>
          <w:rFonts w:asciiTheme="minorHAnsi" w:hAnsiTheme="minorHAnsi" w:cstheme="minorHAnsi"/>
          <w:sz w:val="20"/>
          <w:szCs w:val="20"/>
        </w:rPr>
        <w:t>Boonville</w:t>
      </w:r>
      <w:r w:rsidRPr="00212D2B">
        <w:rPr>
          <w:rFonts w:asciiTheme="minorHAnsi" w:hAnsiTheme="minorHAnsi" w:cstheme="minorHAnsi"/>
          <w:sz w:val="20"/>
          <w:szCs w:val="20"/>
        </w:rPr>
        <w:t>, MO</w:t>
      </w:r>
      <w:r w:rsidRPr="00212D2B">
        <w:rPr>
          <w:rFonts w:asciiTheme="minorHAnsi" w:hAnsiTheme="minorHAnsi" w:cstheme="minorHAnsi"/>
          <w:sz w:val="20"/>
          <w:szCs w:val="20"/>
        </w:rPr>
        <w:tab/>
        <w:t>Aug. 202</w:t>
      </w:r>
      <w:r>
        <w:rPr>
          <w:rFonts w:asciiTheme="minorHAnsi" w:hAnsiTheme="minorHAnsi" w:cstheme="minorHAnsi"/>
          <w:sz w:val="20"/>
          <w:szCs w:val="20"/>
        </w:rPr>
        <w:t>3</w:t>
      </w:r>
      <w:r w:rsidRPr="00212D2B">
        <w:rPr>
          <w:rFonts w:asciiTheme="minorHAnsi" w:hAnsiTheme="minorHAnsi" w:cstheme="minorHAnsi"/>
          <w:sz w:val="20"/>
          <w:szCs w:val="20"/>
        </w:rPr>
        <w:t xml:space="preserve"> – </w:t>
      </w:r>
      <w:r w:rsidR="00BB02F6">
        <w:rPr>
          <w:rFonts w:asciiTheme="minorHAnsi" w:hAnsiTheme="minorHAnsi" w:cstheme="minorHAnsi"/>
          <w:sz w:val="20"/>
          <w:szCs w:val="20"/>
        </w:rPr>
        <w:t>Dec. 2023</w:t>
      </w:r>
    </w:p>
    <w:p w14:paraId="736B84BE" w14:textId="5E93ECB5" w:rsidR="005F6F57" w:rsidRDefault="005F6F57" w:rsidP="005F6F57">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212D2B">
        <w:rPr>
          <w:rFonts w:asciiTheme="minorHAnsi" w:hAnsiTheme="minorHAnsi" w:cstheme="minorHAnsi"/>
          <w:sz w:val="20"/>
          <w:szCs w:val="20"/>
        </w:rPr>
        <w:t xml:space="preserve"> PSY</w:t>
      </w:r>
      <w:r>
        <w:rPr>
          <w:rFonts w:asciiTheme="minorHAnsi" w:hAnsiTheme="minorHAnsi" w:cstheme="minorHAnsi"/>
          <w:sz w:val="20"/>
          <w:szCs w:val="20"/>
        </w:rPr>
        <w:t xml:space="preserve"> 101</w:t>
      </w:r>
      <w:r w:rsidRPr="00212D2B">
        <w:rPr>
          <w:rFonts w:asciiTheme="minorHAnsi" w:hAnsiTheme="minorHAnsi" w:cstheme="minorHAnsi"/>
          <w:sz w:val="20"/>
          <w:szCs w:val="20"/>
        </w:rPr>
        <w:t xml:space="preserve"> – </w:t>
      </w:r>
      <w:r w:rsidR="00C54449">
        <w:rPr>
          <w:rFonts w:asciiTheme="minorHAnsi" w:hAnsiTheme="minorHAnsi" w:cstheme="minorHAnsi"/>
          <w:sz w:val="20"/>
          <w:szCs w:val="20"/>
        </w:rPr>
        <w:t>General</w:t>
      </w:r>
      <w:r>
        <w:rPr>
          <w:rFonts w:asciiTheme="minorHAnsi" w:hAnsiTheme="minorHAnsi" w:cstheme="minorHAnsi"/>
          <w:sz w:val="20"/>
          <w:szCs w:val="20"/>
        </w:rPr>
        <w:t xml:space="preserve"> Psychology</w:t>
      </w:r>
    </w:p>
    <w:p w14:paraId="37CDD900" w14:textId="77777777" w:rsidR="006A2FA5" w:rsidRDefault="006A2FA5" w:rsidP="00161F19">
      <w:pPr>
        <w:tabs>
          <w:tab w:val="right" w:pos="8640"/>
        </w:tabs>
        <w:spacing w:line="276" w:lineRule="auto"/>
        <w:rPr>
          <w:rFonts w:asciiTheme="minorHAnsi" w:hAnsiTheme="minorHAnsi" w:cstheme="minorHAnsi"/>
          <w:b/>
          <w:color w:val="593470" w:themeColor="accent1" w:themeShade="80"/>
          <w:sz w:val="20"/>
          <w:szCs w:val="20"/>
        </w:rPr>
      </w:pPr>
    </w:p>
    <w:p w14:paraId="3C75361B" w14:textId="15CB6AD3" w:rsidR="00161F19" w:rsidRPr="00212D2B" w:rsidRDefault="00161F19" w:rsidP="00161F19">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June</w:t>
      </w:r>
      <w:r w:rsidRPr="00212D2B">
        <w:rPr>
          <w:rFonts w:asciiTheme="minorHAnsi" w:hAnsiTheme="minorHAnsi" w:cstheme="minorHAnsi"/>
          <w:sz w:val="20"/>
          <w:szCs w:val="20"/>
        </w:rPr>
        <w:t xml:space="preserve"> 202</w:t>
      </w:r>
      <w:r>
        <w:rPr>
          <w:rFonts w:asciiTheme="minorHAnsi" w:hAnsiTheme="minorHAnsi" w:cstheme="minorHAnsi"/>
          <w:sz w:val="20"/>
          <w:szCs w:val="20"/>
        </w:rPr>
        <w:t>3</w:t>
      </w:r>
      <w:r w:rsidRPr="00212D2B">
        <w:rPr>
          <w:rFonts w:asciiTheme="minorHAnsi" w:hAnsiTheme="minorHAnsi" w:cstheme="minorHAnsi"/>
          <w:sz w:val="20"/>
          <w:szCs w:val="20"/>
        </w:rPr>
        <w:t xml:space="preserve"> – </w:t>
      </w:r>
      <w:r>
        <w:rPr>
          <w:rFonts w:asciiTheme="minorHAnsi" w:hAnsiTheme="minorHAnsi" w:cstheme="minorHAnsi"/>
          <w:sz w:val="20"/>
          <w:szCs w:val="20"/>
        </w:rPr>
        <w:t>Aug. 2023</w:t>
      </w:r>
    </w:p>
    <w:p w14:paraId="3A5DA94F" w14:textId="77777777" w:rsidR="00161F19" w:rsidRPr="00212D2B" w:rsidRDefault="00161F19" w:rsidP="00161F19">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212D2B">
        <w:rPr>
          <w:rFonts w:asciiTheme="minorHAnsi" w:hAnsiTheme="minorHAnsi" w:cstheme="minorHAnsi"/>
          <w:sz w:val="20"/>
          <w:szCs w:val="20"/>
        </w:rPr>
        <w:t xml:space="preserve"> PSYCH </w:t>
      </w:r>
      <w:r>
        <w:rPr>
          <w:rFonts w:asciiTheme="minorHAnsi" w:hAnsiTheme="minorHAnsi" w:cstheme="minorHAnsi"/>
          <w:sz w:val="20"/>
          <w:szCs w:val="20"/>
        </w:rPr>
        <w:t>3010</w:t>
      </w:r>
      <w:r w:rsidRPr="00212D2B">
        <w:rPr>
          <w:rFonts w:asciiTheme="minorHAnsi" w:hAnsiTheme="minorHAnsi" w:cstheme="minorHAnsi"/>
          <w:sz w:val="20"/>
          <w:szCs w:val="20"/>
        </w:rPr>
        <w:t xml:space="preserve"> – </w:t>
      </w:r>
      <w:r>
        <w:rPr>
          <w:rFonts w:asciiTheme="minorHAnsi" w:hAnsiTheme="minorHAnsi" w:cstheme="minorHAnsi"/>
          <w:sz w:val="20"/>
          <w:szCs w:val="20"/>
        </w:rPr>
        <w:t xml:space="preserve">Research Methods I </w:t>
      </w:r>
    </w:p>
    <w:p w14:paraId="36350F8B" w14:textId="77777777" w:rsidR="00161F19" w:rsidRDefault="00161F19" w:rsidP="00161F19">
      <w:pPr>
        <w:tabs>
          <w:tab w:val="right" w:pos="8640"/>
        </w:tabs>
        <w:spacing w:line="276" w:lineRule="auto"/>
        <w:rPr>
          <w:rFonts w:asciiTheme="minorHAnsi" w:hAnsiTheme="minorHAnsi" w:cstheme="minorHAnsi"/>
          <w:b/>
          <w:color w:val="593470" w:themeColor="accent1" w:themeShade="80"/>
          <w:sz w:val="20"/>
          <w:szCs w:val="20"/>
        </w:rPr>
      </w:pPr>
    </w:p>
    <w:p w14:paraId="2CA22B27" w14:textId="0B5FCCE8" w:rsidR="00161F19" w:rsidRPr="00425D38" w:rsidRDefault="00161F19" w:rsidP="00161F19">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r>
      <w:r>
        <w:rPr>
          <w:rFonts w:asciiTheme="minorHAnsi" w:hAnsiTheme="minorHAnsi" w:cstheme="minorHAnsi"/>
          <w:sz w:val="20"/>
          <w:szCs w:val="20"/>
        </w:rPr>
        <w:t>Jan</w:t>
      </w:r>
      <w:r w:rsidRPr="00425D38">
        <w:rPr>
          <w:rFonts w:asciiTheme="minorHAnsi" w:hAnsiTheme="minorHAnsi" w:cstheme="minorHAnsi"/>
          <w:sz w:val="20"/>
          <w:szCs w:val="20"/>
        </w:rPr>
        <w:t xml:space="preserve">. 2022 – </w:t>
      </w:r>
      <w:r>
        <w:rPr>
          <w:rFonts w:asciiTheme="minorHAnsi" w:hAnsiTheme="minorHAnsi" w:cstheme="minorHAnsi"/>
          <w:sz w:val="20"/>
          <w:szCs w:val="20"/>
        </w:rPr>
        <w:t>May 2023</w:t>
      </w:r>
    </w:p>
    <w:p w14:paraId="56314D74" w14:textId="11521CD8" w:rsidR="00161F19" w:rsidRDefault="00161F19" w:rsidP="005F6F57">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425D38">
        <w:rPr>
          <w:rFonts w:asciiTheme="minorHAnsi" w:hAnsiTheme="minorHAnsi" w:cstheme="minorHAnsi"/>
          <w:sz w:val="20"/>
          <w:szCs w:val="20"/>
        </w:rPr>
        <w:t xml:space="preserve"> PSYCH 2110 – Learning, Memory, and Cognition</w:t>
      </w:r>
    </w:p>
    <w:p w14:paraId="563ED7A1" w14:textId="77777777" w:rsidR="00D21506" w:rsidRDefault="00D21506" w:rsidP="00161F19">
      <w:pPr>
        <w:tabs>
          <w:tab w:val="right" w:pos="8640"/>
        </w:tabs>
        <w:spacing w:line="276" w:lineRule="auto"/>
        <w:rPr>
          <w:rFonts w:asciiTheme="minorHAnsi" w:hAnsiTheme="minorHAnsi" w:cstheme="minorHAnsi"/>
          <w:b/>
          <w:color w:val="593470" w:themeColor="accent1" w:themeShade="80"/>
          <w:sz w:val="20"/>
          <w:szCs w:val="20"/>
        </w:rPr>
      </w:pPr>
    </w:p>
    <w:p w14:paraId="507B0358" w14:textId="40429AF1" w:rsidR="00161F19" w:rsidRPr="00425D38" w:rsidRDefault="00161F19" w:rsidP="00161F19">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 xml:space="preserve">Aug. 2022 – </w:t>
      </w:r>
      <w:r>
        <w:rPr>
          <w:rFonts w:asciiTheme="minorHAnsi" w:hAnsiTheme="minorHAnsi" w:cstheme="minorHAnsi"/>
          <w:sz w:val="20"/>
          <w:szCs w:val="20"/>
        </w:rPr>
        <w:t>Dec. 2022</w:t>
      </w:r>
    </w:p>
    <w:p w14:paraId="7ED069ED" w14:textId="62CBFCCD" w:rsidR="005F6F57" w:rsidRPr="00632ED7" w:rsidRDefault="00161F19" w:rsidP="00632ED7">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425D38">
        <w:rPr>
          <w:rFonts w:asciiTheme="minorHAnsi" w:hAnsiTheme="minorHAnsi" w:cstheme="minorHAnsi"/>
          <w:sz w:val="20"/>
          <w:szCs w:val="20"/>
        </w:rPr>
        <w:t xml:space="preserve"> PSYCH 2110 – Learning, Memory, and Cognition</w:t>
      </w:r>
    </w:p>
    <w:p w14:paraId="7DF4984D" w14:textId="77777777" w:rsidR="00D21506" w:rsidRDefault="00D21506" w:rsidP="00161F19">
      <w:pPr>
        <w:pStyle w:val="Heading1"/>
        <w:spacing w:line="276" w:lineRule="auto"/>
        <w:rPr>
          <w:rFonts w:asciiTheme="minorHAnsi" w:hAnsiTheme="minorHAnsi" w:cstheme="minorHAnsi"/>
          <w:color w:val="8784C7" w:themeColor="accent2"/>
          <w:sz w:val="20"/>
          <w:szCs w:val="20"/>
        </w:rPr>
      </w:pPr>
    </w:p>
    <w:p w14:paraId="457BD11F" w14:textId="43E331A6" w:rsidR="00161F19" w:rsidRPr="00425D38" w:rsidRDefault="00161F19" w:rsidP="00161F19">
      <w:pPr>
        <w:pStyle w:val="Heading1"/>
        <w:spacing w:line="276" w:lineRule="auto"/>
        <w:rPr>
          <w:rFonts w:asciiTheme="minorHAnsi" w:hAnsiTheme="minorHAnsi" w:cstheme="minorHAnsi"/>
          <w:color w:val="8784C7" w:themeColor="accent2"/>
          <w:sz w:val="20"/>
          <w:szCs w:val="20"/>
        </w:rPr>
      </w:pPr>
      <w:r>
        <w:rPr>
          <w:rFonts w:asciiTheme="minorHAnsi" w:hAnsiTheme="minorHAnsi" w:cstheme="minorHAnsi"/>
          <w:color w:val="8784C7" w:themeColor="accent2"/>
          <w:sz w:val="20"/>
          <w:szCs w:val="20"/>
        </w:rPr>
        <w:t xml:space="preserve">Teaching Assistantships and Other </w:t>
      </w:r>
      <w:r w:rsidRPr="00425D38">
        <w:rPr>
          <w:rFonts w:asciiTheme="minorHAnsi" w:hAnsiTheme="minorHAnsi" w:cstheme="minorHAnsi"/>
          <w:color w:val="8784C7" w:themeColor="accent2"/>
          <w:sz w:val="20"/>
          <w:szCs w:val="20"/>
        </w:rPr>
        <w:t>Professional Experience</w:t>
      </w:r>
    </w:p>
    <w:p w14:paraId="7283CDD1" w14:textId="77777777" w:rsidR="00161F19" w:rsidRDefault="00161F19" w:rsidP="005F6F57">
      <w:pPr>
        <w:tabs>
          <w:tab w:val="right" w:pos="8640"/>
        </w:tabs>
        <w:spacing w:line="276" w:lineRule="auto"/>
        <w:rPr>
          <w:rFonts w:asciiTheme="minorHAnsi" w:hAnsiTheme="minorHAnsi" w:cstheme="minorHAnsi"/>
          <w:b/>
          <w:color w:val="593470" w:themeColor="accent1" w:themeShade="80"/>
          <w:sz w:val="20"/>
          <w:szCs w:val="20"/>
        </w:rPr>
      </w:pPr>
    </w:p>
    <w:p w14:paraId="17D163E3" w14:textId="4FE0BA03" w:rsidR="004C2963" w:rsidRPr="00212D2B" w:rsidRDefault="004C2963" w:rsidP="004C2963">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Jan. 2024</w:t>
      </w:r>
      <w:r w:rsidRPr="00212D2B">
        <w:rPr>
          <w:rFonts w:asciiTheme="minorHAnsi" w:hAnsiTheme="minorHAnsi" w:cstheme="minorHAnsi"/>
          <w:sz w:val="20"/>
          <w:szCs w:val="20"/>
        </w:rPr>
        <w:t xml:space="preserve"> – </w:t>
      </w:r>
      <w:r w:rsidR="00AB18C9">
        <w:rPr>
          <w:rFonts w:asciiTheme="minorHAnsi" w:hAnsiTheme="minorHAnsi" w:cstheme="minorHAnsi"/>
          <w:sz w:val="20"/>
          <w:szCs w:val="20"/>
        </w:rPr>
        <w:t>May 2024</w:t>
      </w:r>
    </w:p>
    <w:p w14:paraId="56F1B17D" w14:textId="0E1CF477" w:rsidR="004C2963" w:rsidRPr="00212D2B" w:rsidRDefault="004C2963" w:rsidP="004C2963">
      <w:pPr>
        <w:spacing w:line="276" w:lineRule="auto"/>
        <w:rPr>
          <w:rFonts w:asciiTheme="minorHAnsi" w:hAnsiTheme="minorHAnsi" w:cstheme="minorHAnsi"/>
          <w:sz w:val="20"/>
          <w:szCs w:val="20"/>
        </w:rPr>
      </w:pPr>
      <w:r w:rsidRPr="0013081F">
        <w:rPr>
          <w:rFonts w:asciiTheme="minorHAnsi" w:hAnsiTheme="minorHAnsi" w:cstheme="minorHAnsi"/>
          <w:b/>
          <w:bCs/>
          <w:sz w:val="20"/>
          <w:szCs w:val="20"/>
        </w:rPr>
        <w:t>Course Instructor:</w:t>
      </w:r>
      <w:r w:rsidRPr="00212D2B">
        <w:rPr>
          <w:rFonts w:asciiTheme="minorHAnsi" w:hAnsiTheme="minorHAnsi" w:cstheme="minorHAnsi"/>
          <w:sz w:val="20"/>
          <w:szCs w:val="20"/>
        </w:rPr>
        <w:t xml:space="preserve"> </w:t>
      </w:r>
      <w:r w:rsidR="003436E4">
        <w:rPr>
          <w:rFonts w:asciiTheme="minorHAnsi" w:hAnsiTheme="minorHAnsi" w:cstheme="minorHAnsi"/>
          <w:sz w:val="20"/>
          <w:szCs w:val="20"/>
        </w:rPr>
        <w:t xml:space="preserve">Dr. </w:t>
      </w:r>
      <w:r>
        <w:rPr>
          <w:rFonts w:asciiTheme="minorHAnsi" w:hAnsiTheme="minorHAnsi" w:cstheme="minorHAnsi"/>
          <w:sz w:val="20"/>
          <w:szCs w:val="20"/>
        </w:rPr>
        <w:t>Lisa Bauer, PhD</w:t>
      </w:r>
    </w:p>
    <w:p w14:paraId="1132E0D4" w14:textId="77777777" w:rsidR="004C2963" w:rsidRPr="00EF5B68" w:rsidRDefault="004C2963" w:rsidP="004C2963">
      <w:pPr>
        <w:spacing w:line="276" w:lineRule="auto"/>
        <w:rPr>
          <w:rFonts w:asciiTheme="minorHAnsi" w:hAnsiTheme="minorHAnsi" w:cstheme="minorHAnsi"/>
          <w:sz w:val="20"/>
          <w:szCs w:val="20"/>
        </w:rPr>
      </w:pPr>
      <w:r w:rsidRPr="0013081F">
        <w:rPr>
          <w:rFonts w:asciiTheme="minorHAnsi" w:hAnsiTheme="minorHAnsi" w:cstheme="minorHAnsi"/>
          <w:b/>
          <w:bCs/>
          <w:sz w:val="20"/>
          <w:szCs w:val="20"/>
        </w:rPr>
        <w:t>Course:</w:t>
      </w:r>
      <w:r w:rsidRPr="00212D2B">
        <w:rPr>
          <w:rFonts w:asciiTheme="minorHAnsi" w:hAnsiTheme="minorHAnsi" w:cstheme="minorHAnsi"/>
          <w:sz w:val="20"/>
          <w:szCs w:val="20"/>
        </w:rPr>
        <w:t xml:space="preserve"> PSYCH 4010W - Topics in Psychology Capstone (Writing Intensive): </w:t>
      </w:r>
      <w:r>
        <w:rPr>
          <w:rFonts w:asciiTheme="minorHAnsi" w:hAnsiTheme="minorHAnsi" w:cstheme="minorHAnsi"/>
          <w:sz w:val="20"/>
          <w:szCs w:val="20"/>
        </w:rPr>
        <w:t>Applied Cognitive Psychology</w:t>
      </w:r>
    </w:p>
    <w:p w14:paraId="7CAB122F" w14:textId="77777777" w:rsidR="004C2963" w:rsidRDefault="004C2963" w:rsidP="005F6F57">
      <w:pPr>
        <w:tabs>
          <w:tab w:val="right" w:pos="8640"/>
        </w:tabs>
        <w:spacing w:line="276" w:lineRule="auto"/>
        <w:rPr>
          <w:rFonts w:asciiTheme="minorHAnsi" w:hAnsiTheme="minorHAnsi" w:cstheme="minorHAnsi"/>
          <w:b/>
          <w:color w:val="593470" w:themeColor="accent1" w:themeShade="80"/>
          <w:sz w:val="20"/>
          <w:szCs w:val="20"/>
        </w:rPr>
      </w:pPr>
    </w:p>
    <w:p w14:paraId="1C7CA183" w14:textId="1A524023" w:rsidR="005F6F57" w:rsidRPr="00212D2B" w:rsidRDefault="005F6F57" w:rsidP="005F6F57">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t>Aug. 202</w:t>
      </w:r>
      <w:r>
        <w:rPr>
          <w:rFonts w:asciiTheme="minorHAnsi" w:hAnsiTheme="minorHAnsi" w:cstheme="minorHAnsi"/>
          <w:sz w:val="20"/>
          <w:szCs w:val="20"/>
        </w:rPr>
        <w:t>3</w:t>
      </w:r>
      <w:r w:rsidRPr="00212D2B">
        <w:rPr>
          <w:rFonts w:asciiTheme="minorHAnsi" w:hAnsiTheme="minorHAnsi" w:cstheme="minorHAnsi"/>
          <w:sz w:val="20"/>
          <w:szCs w:val="20"/>
        </w:rPr>
        <w:t xml:space="preserve"> – </w:t>
      </w:r>
      <w:r w:rsidR="004C2963">
        <w:rPr>
          <w:rFonts w:asciiTheme="minorHAnsi" w:hAnsiTheme="minorHAnsi" w:cstheme="minorHAnsi"/>
          <w:sz w:val="20"/>
          <w:szCs w:val="20"/>
        </w:rPr>
        <w:t>Dec. 2023</w:t>
      </w:r>
    </w:p>
    <w:p w14:paraId="418E2E93" w14:textId="77777777" w:rsidR="005F6F57" w:rsidRPr="00212D2B" w:rsidRDefault="005F6F57" w:rsidP="005F6F57">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 Instructor:</w:t>
      </w:r>
      <w:r w:rsidRPr="00212D2B">
        <w:rPr>
          <w:rFonts w:asciiTheme="minorHAnsi" w:hAnsiTheme="minorHAnsi" w:cstheme="minorHAnsi"/>
          <w:sz w:val="20"/>
          <w:szCs w:val="20"/>
        </w:rPr>
        <w:t xml:space="preserve"> Dr. </w:t>
      </w:r>
      <w:r>
        <w:rPr>
          <w:rFonts w:asciiTheme="minorHAnsi" w:hAnsiTheme="minorHAnsi" w:cstheme="minorHAnsi"/>
          <w:sz w:val="20"/>
          <w:szCs w:val="20"/>
        </w:rPr>
        <w:t>Amanda Rose</w:t>
      </w:r>
    </w:p>
    <w:p w14:paraId="069D86E9" w14:textId="77777777" w:rsidR="005F6F57" w:rsidRDefault="005F6F57" w:rsidP="005F6F57">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212D2B">
        <w:rPr>
          <w:rFonts w:asciiTheme="minorHAnsi" w:hAnsiTheme="minorHAnsi" w:cstheme="minorHAnsi"/>
          <w:sz w:val="20"/>
          <w:szCs w:val="20"/>
        </w:rPr>
        <w:t xml:space="preserve"> PSYCH 3</w:t>
      </w:r>
      <w:r>
        <w:rPr>
          <w:rFonts w:asciiTheme="minorHAnsi" w:hAnsiTheme="minorHAnsi" w:cstheme="minorHAnsi"/>
          <w:sz w:val="20"/>
          <w:szCs w:val="20"/>
        </w:rPr>
        <w:t>451</w:t>
      </w:r>
      <w:r w:rsidRPr="00212D2B">
        <w:rPr>
          <w:rFonts w:asciiTheme="minorHAnsi" w:hAnsiTheme="minorHAnsi" w:cstheme="minorHAnsi"/>
          <w:sz w:val="20"/>
          <w:szCs w:val="20"/>
        </w:rPr>
        <w:t xml:space="preserve"> </w:t>
      </w:r>
      <w:r>
        <w:rPr>
          <w:rFonts w:asciiTheme="minorHAnsi" w:hAnsiTheme="minorHAnsi" w:cstheme="minorHAnsi"/>
          <w:sz w:val="20"/>
          <w:szCs w:val="20"/>
        </w:rPr>
        <w:t>–</w:t>
      </w:r>
      <w:r w:rsidRPr="00212D2B">
        <w:rPr>
          <w:rFonts w:asciiTheme="minorHAnsi" w:hAnsiTheme="minorHAnsi" w:cstheme="minorHAnsi"/>
          <w:sz w:val="20"/>
          <w:szCs w:val="20"/>
        </w:rPr>
        <w:t xml:space="preserve"> </w:t>
      </w:r>
      <w:r>
        <w:rPr>
          <w:rFonts w:asciiTheme="minorHAnsi" w:hAnsiTheme="minorHAnsi" w:cstheme="minorHAnsi"/>
          <w:sz w:val="20"/>
          <w:szCs w:val="20"/>
        </w:rPr>
        <w:t>Psychology of Gender</w:t>
      </w:r>
    </w:p>
    <w:p w14:paraId="644D5363" w14:textId="77777777" w:rsidR="005F6F57" w:rsidRDefault="005F6F57" w:rsidP="005F6F57">
      <w:pPr>
        <w:spacing w:line="276" w:lineRule="auto"/>
        <w:rPr>
          <w:rFonts w:asciiTheme="minorHAnsi" w:hAnsiTheme="minorHAnsi" w:cstheme="minorHAnsi"/>
          <w:sz w:val="20"/>
          <w:szCs w:val="20"/>
        </w:rPr>
      </w:pPr>
    </w:p>
    <w:p w14:paraId="342BD720" w14:textId="77777777" w:rsidR="0067317B" w:rsidRDefault="0067317B" w:rsidP="005F6F57">
      <w:pPr>
        <w:spacing w:line="276" w:lineRule="auto"/>
        <w:rPr>
          <w:rFonts w:asciiTheme="minorHAnsi" w:hAnsiTheme="minorHAnsi" w:cstheme="minorHAnsi"/>
          <w:sz w:val="20"/>
          <w:szCs w:val="20"/>
        </w:rPr>
      </w:pPr>
    </w:p>
    <w:p w14:paraId="4D2F1B43" w14:textId="77777777" w:rsidR="0067317B" w:rsidRDefault="0067317B" w:rsidP="005F6F57">
      <w:pPr>
        <w:spacing w:line="276" w:lineRule="auto"/>
        <w:rPr>
          <w:rFonts w:asciiTheme="minorHAnsi" w:hAnsiTheme="minorHAnsi" w:cstheme="minorHAnsi"/>
          <w:sz w:val="20"/>
          <w:szCs w:val="20"/>
        </w:rPr>
      </w:pPr>
    </w:p>
    <w:p w14:paraId="0584E665" w14:textId="1053844F" w:rsidR="005F6F57" w:rsidRPr="00212D2B" w:rsidRDefault="005F6F57" w:rsidP="005F6F57">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lastRenderedPageBreak/>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t>Aug. 202</w:t>
      </w:r>
      <w:r>
        <w:rPr>
          <w:rFonts w:asciiTheme="minorHAnsi" w:hAnsiTheme="minorHAnsi" w:cstheme="minorHAnsi"/>
          <w:sz w:val="20"/>
          <w:szCs w:val="20"/>
        </w:rPr>
        <w:t>3</w:t>
      </w:r>
      <w:r w:rsidRPr="00212D2B">
        <w:rPr>
          <w:rFonts w:asciiTheme="minorHAnsi" w:hAnsiTheme="minorHAnsi" w:cstheme="minorHAnsi"/>
          <w:sz w:val="20"/>
          <w:szCs w:val="20"/>
        </w:rPr>
        <w:t xml:space="preserve"> – </w:t>
      </w:r>
      <w:r w:rsidR="004C2963">
        <w:rPr>
          <w:rFonts w:asciiTheme="minorHAnsi" w:hAnsiTheme="minorHAnsi" w:cstheme="minorHAnsi"/>
          <w:sz w:val="20"/>
          <w:szCs w:val="20"/>
        </w:rPr>
        <w:t>Dec. 2023</w:t>
      </w:r>
    </w:p>
    <w:p w14:paraId="209F53E0" w14:textId="77777777" w:rsidR="005F6F57" w:rsidRPr="00212D2B" w:rsidRDefault="005F6F57" w:rsidP="005F6F57">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 Instructor:</w:t>
      </w:r>
      <w:r w:rsidRPr="00212D2B">
        <w:rPr>
          <w:rFonts w:asciiTheme="minorHAnsi" w:hAnsiTheme="minorHAnsi" w:cstheme="minorHAnsi"/>
          <w:sz w:val="20"/>
          <w:szCs w:val="20"/>
        </w:rPr>
        <w:t xml:space="preserve"> Dr. </w:t>
      </w:r>
      <w:r>
        <w:rPr>
          <w:rFonts w:asciiTheme="minorHAnsi" w:hAnsiTheme="minorHAnsi" w:cstheme="minorHAnsi"/>
          <w:sz w:val="20"/>
          <w:szCs w:val="20"/>
        </w:rPr>
        <w:t>Carrie Ellis-Kalton</w:t>
      </w:r>
    </w:p>
    <w:p w14:paraId="321A45B0" w14:textId="1AD18278" w:rsidR="002D62E5" w:rsidRPr="00111889" w:rsidRDefault="005F6F57" w:rsidP="00111889">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212D2B">
        <w:rPr>
          <w:rFonts w:asciiTheme="minorHAnsi" w:hAnsiTheme="minorHAnsi" w:cstheme="minorHAnsi"/>
          <w:sz w:val="20"/>
          <w:szCs w:val="20"/>
        </w:rPr>
        <w:t xml:space="preserve"> PSYCH 3</w:t>
      </w:r>
      <w:r>
        <w:rPr>
          <w:rFonts w:asciiTheme="minorHAnsi" w:hAnsiTheme="minorHAnsi" w:cstheme="minorHAnsi"/>
          <w:sz w:val="20"/>
          <w:szCs w:val="20"/>
        </w:rPr>
        <w:t>020</w:t>
      </w:r>
      <w:r w:rsidRPr="00212D2B">
        <w:rPr>
          <w:rFonts w:asciiTheme="minorHAnsi" w:hAnsiTheme="minorHAnsi" w:cstheme="minorHAnsi"/>
          <w:sz w:val="20"/>
          <w:szCs w:val="20"/>
        </w:rPr>
        <w:t xml:space="preserve"> </w:t>
      </w:r>
      <w:r>
        <w:rPr>
          <w:rFonts w:asciiTheme="minorHAnsi" w:hAnsiTheme="minorHAnsi" w:cstheme="minorHAnsi"/>
          <w:sz w:val="20"/>
          <w:szCs w:val="20"/>
        </w:rPr>
        <w:t>–</w:t>
      </w:r>
      <w:r w:rsidRPr="00212D2B">
        <w:rPr>
          <w:rFonts w:asciiTheme="minorHAnsi" w:hAnsiTheme="minorHAnsi" w:cstheme="minorHAnsi"/>
          <w:sz w:val="20"/>
          <w:szCs w:val="20"/>
        </w:rPr>
        <w:t xml:space="preserve"> </w:t>
      </w:r>
      <w:r>
        <w:rPr>
          <w:rFonts w:asciiTheme="minorHAnsi" w:hAnsiTheme="minorHAnsi" w:cstheme="minorHAnsi"/>
          <w:sz w:val="20"/>
          <w:szCs w:val="20"/>
        </w:rPr>
        <w:t>Research Methods II</w:t>
      </w:r>
    </w:p>
    <w:p w14:paraId="5FFF282C" w14:textId="77777777" w:rsidR="0067317B" w:rsidRDefault="0067317B" w:rsidP="006C0031">
      <w:pPr>
        <w:tabs>
          <w:tab w:val="right" w:pos="8640"/>
        </w:tabs>
        <w:spacing w:line="276" w:lineRule="auto"/>
        <w:rPr>
          <w:rFonts w:asciiTheme="minorHAnsi" w:hAnsiTheme="minorHAnsi" w:cstheme="minorHAnsi"/>
          <w:b/>
          <w:color w:val="593470" w:themeColor="accent1" w:themeShade="80"/>
          <w:sz w:val="20"/>
          <w:szCs w:val="20"/>
        </w:rPr>
      </w:pPr>
    </w:p>
    <w:p w14:paraId="5CB24C41" w14:textId="2335BF78" w:rsidR="002B429C" w:rsidRPr="00425D38" w:rsidRDefault="002B429C"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Jan. 2021 – May 2022</w:t>
      </w:r>
    </w:p>
    <w:p w14:paraId="6CE4C325" w14:textId="77777777" w:rsidR="002B429C" w:rsidRPr="00425D38" w:rsidRDefault="002B429C"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 Instructor:</w:t>
      </w:r>
      <w:r w:rsidRPr="00425D38">
        <w:rPr>
          <w:rFonts w:asciiTheme="minorHAnsi" w:hAnsiTheme="minorHAnsi" w:cstheme="minorHAnsi"/>
          <w:sz w:val="20"/>
          <w:szCs w:val="20"/>
        </w:rPr>
        <w:t xml:space="preserve"> Dr. Lisa Bauer</w:t>
      </w:r>
    </w:p>
    <w:p w14:paraId="17B9ED0F" w14:textId="069CAEB2" w:rsidR="00CF61B3" w:rsidRPr="0097204B" w:rsidRDefault="002B429C" w:rsidP="0097204B">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425D38">
        <w:rPr>
          <w:rFonts w:asciiTheme="minorHAnsi" w:hAnsiTheme="minorHAnsi" w:cstheme="minorHAnsi"/>
          <w:sz w:val="20"/>
          <w:szCs w:val="20"/>
        </w:rPr>
        <w:t xml:space="preserve"> PSYCH 3010 - Research Methods I</w:t>
      </w:r>
    </w:p>
    <w:p w14:paraId="3CADE8F4" w14:textId="77777777" w:rsidR="00111889" w:rsidRDefault="00111889" w:rsidP="006C0031">
      <w:pPr>
        <w:tabs>
          <w:tab w:val="right" w:pos="8640"/>
        </w:tabs>
        <w:spacing w:line="276" w:lineRule="auto"/>
        <w:rPr>
          <w:rFonts w:asciiTheme="minorHAnsi" w:hAnsiTheme="minorHAnsi" w:cstheme="minorHAnsi"/>
          <w:b/>
          <w:color w:val="593470" w:themeColor="accent1" w:themeShade="80"/>
          <w:sz w:val="20"/>
          <w:szCs w:val="20"/>
        </w:rPr>
      </w:pPr>
    </w:p>
    <w:p w14:paraId="030FF0EE" w14:textId="7286E937" w:rsidR="002B429C" w:rsidRPr="00425D38" w:rsidRDefault="002B429C"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Jan. 2021 – May 2021</w:t>
      </w:r>
    </w:p>
    <w:p w14:paraId="6743AAD7" w14:textId="77777777" w:rsidR="002B429C" w:rsidRPr="00425D38" w:rsidRDefault="002B429C"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 Instructor:</w:t>
      </w:r>
      <w:r w:rsidRPr="00425D38">
        <w:rPr>
          <w:rFonts w:asciiTheme="minorHAnsi" w:hAnsiTheme="minorHAnsi" w:cstheme="minorHAnsi"/>
          <w:sz w:val="20"/>
          <w:szCs w:val="20"/>
        </w:rPr>
        <w:t xml:space="preserve"> Dr. Lisa Bauer</w:t>
      </w:r>
    </w:p>
    <w:p w14:paraId="7D3B9675" w14:textId="52C820C1" w:rsidR="002D62E5" w:rsidRPr="00CF61B3" w:rsidRDefault="002B429C" w:rsidP="00CF61B3">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425D38">
        <w:rPr>
          <w:rFonts w:asciiTheme="minorHAnsi" w:hAnsiTheme="minorHAnsi" w:cstheme="minorHAnsi"/>
          <w:sz w:val="20"/>
          <w:szCs w:val="20"/>
        </w:rPr>
        <w:t xml:space="preserve"> PSYCH 1000 - General Psychology</w:t>
      </w:r>
    </w:p>
    <w:p w14:paraId="0218EDCC" w14:textId="77777777" w:rsidR="0097204B" w:rsidRDefault="0097204B" w:rsidP="006C0031">
      <w:pPr>
        <w:tabs>
          <w:tab w:val="right" w:pos="8640"/>
        </w:tabs>
        <w:spacing w:line="276" w:lineRule="auto"/>
        <w:rPr>
          <w:rFonts w:asciiTheme="minorHAnsi" w:hAnsiTheme="minorHAnsi" w:cstheme="minorHAnsi"/>
          <w:b/>
          <w:color w:val="593470" w:themeColor="accent1" w:themeShade="80"/>
          <w:sz w:val="20"/>
          <w:szCs w:val="20"/>
        </w:rPr>
      </w:pPr>
    </w:p>
    <w:p w14:paraId="02E47BC1" w14:textId="43E6A371" w:rsidR="002B429C" w:rsidRPr="00425D38" w:rsidRDefault="002B429C"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Aug. 2020 – Dec. 2021</w:t>
      </w:r>
    </w:p>
    <w:p w14:paraId="603DC675" w14:textId="77777777" w:rsidR="002B429C" w:rsidRPr="00425D38" w:rsidRDefault="002B429C"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 Instructor:</w:t>
      </w:r>
      <w:r w:rsidRPr="00425D38">
        <w:rPr>
          <w:rFonts w:asciiTheme="minorHAnsi" w:hAnsiTheme="minorHAnsi" w:cstheme="minorHAnsi"/>
          <w:sz w:val="20"/>
          <w:szCs w:val="20"/>
        </w:rPr>
        <w:t xml:space="preserve"> Dr. Melanie Sheldon</w:t>
      </w:r>
    </w:p>
    <w:p w14:paraId="3CF371B0" w14:textId="77777777" w:rsidR="002B429C" w:rsidRPr="00425D38" w:rsidRDefault="002B429C"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425D38">
        <w:rPr>
          <w:rFonts w:asciiTheme="minorHAnsi" w:hAnsiTheme="minorHAnsi" w:cstheme="minorHAnsi"/>
          <w:sz w:val="20"/>
          <w:szCs w:val="20"/>
        </w:rPr>
        <w:t xml:space="preserve"> PSYCH 4010W - Topics in Psychology Capstone (Writing Intensive): Human Relationships </w:t>
      </w:r>
    </w:p>
    <w:p w14:paraId="76CDB1F4" w14:textId="77777777" w:rsidR="00067A52" w:rsidRPr="00425D38" w:rsidRDefault="00067A52" w:rsidP="006C0031">
      <w:pPr>
        <w:tabs>
          <w:tab w:val="right" w:pos="8640"/>
        </w:tabs>
        <w:spacing w:line="276" w:lineRule="auto"/>
        <w:rPr>
          <w:rFonts w:asciiTheme="minorHAnsi" w:hAnsiTheme="minorHAnsi" w:cstheme="minorHAnsi"/>
          <w:b/>
          <w:color w:val="593470" w:themeColor="accent1" w:themeShade="80"/>
          <w:sz w:val="20"/>
          <w:szCs w:val="20"/>
        </w:rPr>
      </w:pPr>
    </w:p>
    <w:p w14:paraId="2D3DAB50" w14:textId="00707F3B" w:rsidR="002B429C" w:rsidRPr="00425D38" w:rsidRDefault="002B429C"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Jan. 2020 – May 2020</w:t>
      </w:r>
    </w:p>
    <w:p w14:paraId="44E2ADBF" w14:textId="77777777" w:rsidR="002B429C" w:rsidRPr="00425D38" w:rsidRDefault="002B429C"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 Instructor:</w:t>
      </w:r>
      <w:r w:rsidRPr="00425D38">
        <w:rPr>
          <w:rFonts w:asciiTheme="minorHAnsi" w:hAnsiTheme="minorHAnsi" w:cstheme="minorHAnsi"/>
          <w:sz w:val="20"/>
          <w:szCs w:val="20"/>
        </w:rPr>
        <w:t xml:space="preserve"> Dr. Jason Craggs</w:t>
      </w:r>
    </w:p>
    <w:p w14:paraId="473043D7" w14:textId="77777777" w:rsidR="002B429C" w:rsidRPr="00425D38" w:rsidRDefault="002B429C"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425D38">
        <w:rPr>
          <w:rFonts w:asciiTheme="minorHAnsi" w:hAnsiTheme="minorHAnsi" w:cstheme="minorHAnsi"/>
          <w:sz w:val="20"/>
          <w:szCs w:val="20"/>
        </w:rPr>
        <w:t xml:space="preserve"> PSYCH 4010W - Topics in Psychology Capstone (Writing Intensive): Pain and the Brain </w:t>
      </w:r>
    </w:p>
    <w:p w14:paraId="2E5C92D3" w14:textId="77777777" w:rsidR="00555E7A" w:rsidRPr="00425D38" w:rsidRDefault="00555E7A" w:rsidP="006C0031">
      <w:pPr>
        <w:tabs>
          <w:tab w:val="right" w:pos="8640"/>
        </w:tabs>
        <w:spacing w:line="276" w:lineRule="auto"/>
        <w:rPr>
          <w:rFonts w:asciiTheme="minorHAnsi" w:hAnsiTheme="minorHAnsi" w:cstheme="minorHAnsi"/>
          <w:b/>
          <w:color w:val="593470" w:themeColor="accent1" w:themeShade="80"/>
          <w:sz w:val="20"/>
          <w:szCs w:val="20"/>
        </w:rPr>
      </w:pPr>
    </w:p>
    <w:p w14:paraId="2DF08368" w14:textId="354EE2B9" w:rsidR="002B429C" w:rsidRPr="00425D38" w:rsidRDefault="002B429C"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Aug. 2019 – Dec. 2019</w:t>
      </w:r>
    </w:p>
    <w:p w14:paraId="0B7B3F35" w14:textId="77777777" w:rsidR="002B429C" w:rsidRPr="00425D38" w:rsidRDefault="002B429C"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 Instructor:</w:t>
      </w:r>
      <w:r w:rsidRPr="00425D38">
        <w:rPr>
          <w:rFonts w:asciiTheme="minorHAnsi" w:hAnsiTheme="minorHAnsi" w:cstheme="minorHAnsi"/>
          <w:sz w:val="20"/>
          <w:szCs w:val="20"/>
        </w:rPr>
        <w:t xml:space="preserve"> Dr. Ines Segert</w:t>
      </w:r>
    </w:p>
    <w:p w14:paraId="3DAEE501" w14:textId="7A878F10" w:rsidR="006C0BF6" w:rsidRPr="00C0740F" w:rsidRDefault="002B429C" w:rsidP="0054245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Course:</w:t>
      </w:r>
      <w:r w:rsidRPr="00425D38">
        <w:rPr>
          <w:rFonts w:asciiTheme="minorHAnsi" w:hAnsiTheme="minorHAnsi" w:cstheme="minorHAnsi"/>
          <w:sz w:val="20"/>
          <w:szCs w:val="20"/>
        </w:rPr>
        <w:t xml:space="preserve"> PSYCH 2210 - Mind, Brain, and Behavior</w:t>
      </w:r>
      <w:r w:rsidRPr="00425D38">
        <w:rPr>
          <w:rFonts w:asciiTheme="minorHAnsi" w:hAnsiTheme="minorHAnsi" w:cstheme="minorHAnsi"/>
          <w:sz w:val="20"/>
          <w:szCs w:val="20"/>
        </w:rPr>
        <w:tab/>
      </w:r>
    </w:p>
    <w:p w14:paraId="44536FCF" w14:textId="77777777" w:rsidR="006A5DF6" w:rsidRDefault="006A5DF6" w:rsidP="006C0031">
      <w:pPr>
        <w:tabs>
          <w:tab w:val="right" w:pos="8640"/>
        </w:tabs>
        <w:spacing w:line="276" w:lineRule="auto"/>
        <w:rPr>
          <w:rFonts w:asciiTheme="minorHAnsi" w:hAnsiTheme="minorHAnsi" w:cstheme="minorHAnsi"/>
          <w:b/>
          <w:color w:val="593470" w:themeColor="accent1" w:themeShade="80"/>
          <w:sz w:val="20"/>
          <w:szCs w:val="20"/>
        </w:rPr>
      </w:pPr>
    </w:p>
    <w:p w14:paraId="23CB8AD2" w14:textId="4445C997" w:rsidR="002B429C" w:rsidRPr="00425D38" w:rsidRDefault="002B429C"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Brain Balance Achievement Centers</w:t>
      </w:r>
      <w:r w:rsidRPr="00425D38">
        <w:rPr>
          <w:rFonts w:asciiTheme="minorHAnsi" w:hAnsiTheme="minorHAnsi" w:cstheme="minorHAnsi"/>
          <w:sz w:val="20"/>
          <w:szCs w:val="20"/>
        </w:rPr>
        <w:t>, Overland Park, KS</w:t>
      </w:r>
      <w:r w:rsidRPr="00425D38">
        <w:rPr>
          <w:rFonts w:asciiTheme="minorHAnsi" w:hAnsiTheme="minorHAnsi" w:cstheme="minorHAnsi"/>
          <w:sz w:val="20"/>
          <w:szCs w:val="20"/>
        </w:rPr>
        <w:tab/>
        <w:t>Mar. 2017 – May 2019</w:t>
      </w:r>
    </w:p>
    <w:p w14:paraId="529961EC" w14:textId="77777777" w:rsidR="002B429C" w:rsidRPr="00425D38" w:rsidRDefault="002B429C" w:rsidP="006C0031">
      <w:p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Program Director</w:t>
      </w:r>
    </w:p>
    <w:p w14:paraId="614E7E16" w14:textId="42CAD077" w:rsidR="002B429C" w:rsidRPr="00425D38" w:rsidRDefault="002B429C" w:rsidP="006C0031">
      <w:pPr>
        <w:spacing w:line="276" w:lineRule="auto"/>
        <w:rPr>
          <w:rFonts w:asciiTheme="minorHAnsi" w:hAnsiTheme="minorHAnsi" w:cstheme="minorHAnsi"/>
          <w:sz w:val="20"/>
          <w:szCs w:val="20"/>
        </w:rPr>
      </w:pPr>
      <w:r w:rsidRPr="009A1F57">
        <w:rPr>
          <w:rFonts w:asciiTheme="minorHAnsi" w:hAnsiTheme="minorHAnsi" w:cstheme="minorHAnsi"/>
          <w:b/>
          <w:bCs/>
          <w:sz w:val="20"/>
          <w:szCs w:val="20"/>
        </w:rPr>
        <w:t>Supervisor:</w:t>
      </w:r>
      <w:r w:rsidRPr="00425D38">
        <w:rPr>
          <w:rFonts w:asciiTheme="minorHAnsi" w:hAnsiTheme="minorHAnsi" w:cstheme="minorHAnsi"/>
          <w:sz w:val="20"/>
          <w:szCs w:val="20"/>
        </w:rPr>
        <w:t xml:space="preserve"> Rebecca Bolich, Center Director</w:t>
      </w:r>
    </w:p>
    <w:p w14:paraId="1B480CA7" w14:textId="77777777" w:rsidR="002B429C" w:rsidRPr="00425D38" w:rsidRDefault="002B429C" w:rsidP="006C0031">
      <w:pPr>
        <w:spacing w:line="276" w:lineRule="auto"/>
        <w:rPr>
          <w:rFonts w:asciiTheme="minorHAnsi" w:hAnsiTheme="minorHAnsi" w:cstheme="minorHAnsi"/>
          <w:sz w:val="20"/>
          <w:szCs w:val="20"/>
        </w:rPr>
      </w:pPr>
    </w:p>
    <w:p w14:paraId="0DD69953" w14:textId="77777777" w:rsidR="00185544" w:rsidRPr="00425D38" w:rsidRDefault="00185544" w:rsidP="006C0031">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Invited Speaker</w:t>
      </w:r>
    </w:p>
    <w:p w14:paraId="7CC4AF55" w14:textId="77777777" w:rsidR="00185544" w:rsidRPr="00425D38" w:rsidRDefault="00185544" w:rsidP="006C0031">
      <w:pPr>
        <w:spacing w:line="276" w:lineRule="auto"/>
        <w:rPr>
          <w:rFonts w:asciiTheme="minorHAnsi" w:hAnsiTheme="minorHAnsi" w:cstheme="minorHAnsi"/>
          <w:sz w:val="20"/>
          <w:szCs w:val="20"/>
        </w:rPr>
      </w:pPr>
    </w:p>
    <w:p w14:paraId="206EF126" w14:textId="77777777" w:rsidR="008E4859" w:rsidRPr="00212D2B" w:rsidRDefault="008E4859" w:rsidP="008E4859">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Feb. 2024</w:t>
      </w:r>
    </w:p>
    <w:p w14:paraId="5B25F9B2" w14:textId="77777777" w:rsidR="008E4859" w:rsidRPr="00212D2B" w:rsidRDefault="008E4859" w:rsidP="008E4859">
      <w:pPr>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Guest Lecturer</w:t>
      </w:r>
    </w:p>
    <w:p w14:paraId="5AE91906" w14:textId="77777777" w:rsidR="008E4859" w:rsidRPr="0013081F" w:rsidRDefault="008E4859" w:rsidP="008E4859">
      <w:pPr>
        <w:spacing w:line="276" w:lineRule="auto"/>
        <w:rPr>
          <w:rFonts w:asciiTheme="minorHAnsi" w:hAnsiTheme="minorHAnsi" w:cstheme="minorHAnsi"/>
          <w:sz w:val="20"/>
          <w:szCs w:val="20"/>
        </w:rPr>
      </w:pPr>
      <w:r>
        <w:rPr>
          <w:rFonts w:asciiTheme="minorHAnsi" w:hAnsiTheme="minorHAnsi" w:cstheme="minorHAnsi"/>
          <w:b/>
          <w:bCs/>
          <w:sz w:val="20"/>
          <w:szCs w:val="20"/>
        </w:rPr>
        <w:t>Program Instructor:</w:t>
      </w:r>
      <w:r>
        <w:rPr>
          <w:rFonts w:asciiTheme="minorHAnsi" w:hAnsiTheme="minorHAnsi" w:cstheme="minorHAnsi"/>
          <w:sz w:val="20"/>
          <w:szCs w:val="20"/>
        </w:rPr>
        <w:t xml:space="preserve"> Hope Rose, MA</w:t>
      </w:r>
    </w:p>
    <w:p w14:paraId="3B71E295" w14:textId="77777777" w:rsidR="008E4859" w:rsidRDefault="008E4859" w:rsidP="008E4859">
      <w:pPr>
        <w:spacing w:line="276" w:lineRule="auto"/>
        <w:rPr>
          <w:rFonts w:asciiTheme="minorHAnsi" w:hAnsiTheme="minorHAnsi" w:cstheme="minorHAnsi"/>
          <w:sz w:val="20"/>
          <w:szCs w:val="20"/>
        </w:rPr>
      </w:pPr>
      <w:r>
        <w:rPr>
          <w:rFonts w:asciiTheme="minorHAnsi" w:hAnsiTheme="minorHAnsi" w:cstheme="minorHAnsi"/>
          <w:b/>
          <w:bCs/>
          <w:sz w:val="20"/>
          <w:szCs w:val="20"/>
        </w:rPr>
        <w:t xml:space="preserve">Program: </w:t>
      </w:r>
      <w:r w:rsidRPr="00212D2B">
        <w:rPr>
          <w:rFonts w:asciiTheme="minorHAnsi" w:hAnsiTheme="minorHAnsi" w:cstheme="minorHAnsi"/>
          <w:sz w:val="20"/>
          <w:szCs w:val="20"/>
        </w:rPr>
        <w:t>Undergraduate Research Scholars Program in Psychological Sciences for Underrepresented and First-Generation College Students</w:t>
      </w:r>
    </w:p>
    <w:p w14:paraId="38760E84" w14:textId="77777777" w:rsidR="008E4859" w:rsidRDefault="008E4859" w:rsidP="0044357B">
      <w:pPr>
        <w:tabs>
          <w:tab w:val="right" w:pos="8640"/>
        </w:tabs>
        <w:spacing w:line="276" w:lineRule="auto"/>
        <w:rPr>
          <w:rFonts w:asciiTheme="minorHAnsi" w:hAnsiTheme="minorHAnsi" w:cstheme="minorHAnsi"/>
          <w:b/>
          <w:color w:val="593470" w:themeColor="accent1" w:themeShade="80"/>
          <w:sz w:val="20"/>
          <w:szCs w:val="20"/>
        </w:rPr>
      </w:pPr>
    </w:p>
    <w:p w14:paraId="4EB7BAA3" w14:textId="2CA7B275" w:rsidR="0044357B" w:rsidRPr="00212D2B" w:rsidRDefault="0044357B" w:rsidP="0044357B">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Dec</w:t>
      </w:r>
      <w:r w:rsidRPr="00212D2B">
        <w:rPr>
          <w:rFonts w:asciiTheme="minorHAnsi" w:hAnsiTheme="minorHAnsi" w:cstheme="minorHAnsi"/>
          <w:sz w:val="20"/>
          <w:szCs w:val="20"/>
        </w:rPr>
        <w:t>. 202</w:t>
      </w:r>
      <w:r>
        <w:rPr>
          <w:rFonts w:asciiTheme="minorHAnsi" w:hAnsiTheme="minorHAnsi" w:cstheme="minorHAnsi"/>
          <w:sz w:val="20"/>
          <w:szCs w:val="20"/>
        </w:rPr>
        <w:t>3</w:t>
      </w:r>
    </w:p>
    <w:p w14:paraId="797FD47B" w14:textId="77777777" w:rsidR="0044357B" w:rsidRPr="00212D2B" w:rsidRDefault="0044357B" w:rsidP="0044357B">
      <w:pPr>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Guest Lecturer</w:t>
      </w:r>
    </w:p>
    <w:p w14:paraId="380767A6" w14:textId="77777777" w:rsidR="0044357B" w:rsidRPr="00212D2B" w:rsidRDefault="0044357B" w:rsidP="0044357B">
      <w:pPr>
        <w:spacing w:line="276" w:lineRule="auto"/>
        <w:rPr>
          <w:rFonts w:asciiTheme="minorHAnsi" w:hAnsiTheme="minorHAnsi" w:cstheme="minorHAnsi"/>
          <w:sz w:val="20"/>
          <w:szCs w:val="20"/>
        </w:rPr>
      </w:pPr>
      <w:r w:rsidRPr="0013081F">
        <w:rPr>
          <w:rFonts w:asciiTheme="minorHAnsi" w:hAnsiTheme="minorHAnsi" w:cstheme="minorHAnsi"/>
          <w:b/>
          <w:bCs/>
          <w:sz w:val="20"/>
          <w:szCs w:val="20"/>
        </w:rPr>
        <w:t>Course Instructor:</w:t>
      </w:r>
      <w:r w:rsidRPr="00212D2B">
        <w:rPr>
          <w:rFonts w:asciiTheme="minorHAnsi" w:hAnsiTheme="minorHAnsi" w:cstheme="minorHAnsi"/>
          <w:sz w:val="20"/>
          <w:szCs w:val="20"/>
        </w:rPr>
        <w:t xml:space="preserve"> </w:t>
      </w:r>
      <w:r>
        <w:rPr>
          <w:rFonts w:asciiTheme="minorHAnsi" w:hAnsiTheme="minorHAnsi" w:cstheme="minorHAnsi"/>
          <w:sz w:val="20"/>
          <w:szCs w:val="20"/>
        </w:rPr>
        <w:t>Paige Michener-Portock</w:t>
      </w:r>
      <w:r w:rsidRPr="00212D2B">
        <w:rPr>
          <w:rFonts w:asciiTheme="minorHAnsi" w:hAnsiTheme="minorHAnsi" w:cstheme="minorHAnsi"/>
          <w:sz w:val="20"/>
          <w:szCs w:val="20"/>
        </w:rPr>
        <w:t>, MA</w:t>
      </w:r>
    </w:p>
    <w:p w14:paraId="0F20139D" w14:textId="77777777" w:rsidR="0044357B" w:rsidRDefault="0044357B" w:rsidP="0044357B">
      <w:pPr>
        <w:tabs>
          <w:tab w:val="right" w:pos="8640"/>
        </w:tabs>
        <w:spacing w:line="276" w:lineRule="auto"/>
        <w:rPr>
          <w:rFonts w:asciiTheme="minorHAnsi" w:hAnsiTheme="minorHAnsi" w:cstheme="minorHAnsi"/>
          <w:sz w:val="20"/>
          <w:szCs w:val="20"/>
        </w:rPr>
      </w:pPr>
      <w:r w:rsidRPr="0013081F">
        <w:rPr>
          <w:rFonts w:asciiTheme="minorHAnsi" w:hAnsiTheme="minorHAnsi" w:cstheme="minorHAnsi"/>
          <w:b/>
          <w:bCs/>
          <w:sz w:val="20"/>
          <w:szCs w:val="20"/>
        </w:rPr>
        <w:t>Course:</w:t>
      </w:r>
      <w:r w:rsidRPr="00212D2B">
        <w:rPr>
          <w:rFonts w:asciiTheme="minorHAnsi" w:hAnsiTheme="minorHAnsi" w:cstheme="minorHAnsi"/>
          <w:sz w:val="20"/>
          <w:szCs w:val="20"/>
        </w:rPr>
        <w:t xml:space="preserve"> PSYCH 4010W - Topics in Psychology Capstone (Writing Intensive</w:t>
      </w:r>
      <w:r>
        <w:rPr>
          <w:rFonts w:asciiTheme="minorHAnsi" w:hAnsiTheme="minorHAnsi" w:cstheme="minorHAnsi"/>
          <w:sz w:val="20"/>
          <w:szCs w:val="20"/>
        </w:rPr>
        <w:t>): Animal Learning</w:t>
      </w:r>
    </w:p>
    <w:p w14:paraId="7C7A5C37" w14:textId="77777777" w:rsidR="00D21506" w:rsidRDefault="00D21506" w:rsidP="009C453C">
      <w:pPr>
        <w:tabs>
          <w:tab w:val="right" w:pos="8640"/>
        </w:tabs>
        <w:spacing w:line="276" w:lineRule="auto"/>
        <w:rPr>
          <w:rFonts w:asciiTheme="minorHAnsi" w:hAnsiTheme="minorHAnsi" w:cstheme="minorHAnsi"/>
          <w:b/>
          <w:color w:val="593470" w:themeColor="accent1" w:themeShade="80"/>
          <w:sz w:val="20"/>
          <w:szCs w:val="20"/>
        </w:rPr>
      </w:pPr>
    </w:p>
    <w:p w14:paraId="0B6DB9A2" w14:textId="24C6DF89" w:rsidR="009C453C" w:rsidRPr="00212D2B" w:rsidRDefault="009C453C" w:rsidP="009C453C">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University of Missouri</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Oct</w:t>
      </w:r>
      <w:r w:rsidRPr="00212D2B">
        <w:rPr>
          <w:rFonts w:asciiTheme="minorHAnsi" w:hAnsiTheme="minorHAnsi" w:cstheme="minorHAnsi"/>
          <w:sz w:val="20"/>
          <w:szCs w:val="20"/>
        </w:rPr>
        <w:t>. 202</w:t>
      </w:r>
      <w:r>
        <w:rPr>
          <w:rFonts w:asciiTheme="minorHAnsi" w:hAnsiTheme="minorHAnsi" w:cstheme="minorHAnsi"/>
          <w:sz w:val="20"/>
          <w:szCs w:val="20"/>
        </w:rPr>
        <w:t>3</w:t>
      </w:r>
    </w:p>
    <w:p w14:paraId="0B7727FD" w14:textId="77777777" w:rsidR="009C453C" w:rsidRPr="00212D2B" w:rsidRDefault="009C453C" w:rsidP="009C453C">
      <w:pPr>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Guest Lecturer</w:t>
      </w:r>
    </w:p>
    <w:p w14:paraId="7545C7DC" w14:textId="77777777" w:rsidR="009C453C" w:rsidRPr="0013081F" w:rsidRDefault="009C453C" w:rsidP="009C453C">
      <w:pPr>
        <w:spacing w:line="276" w:lineRule="auto"/>
        <w:rPr>
          <w:rFonts w:asciiTheme="minorHAnsi" w:hAnsiTheme="minorHAnsi" w:cstheme="minorHAnsi"/>
          <w:sz w:val="20"/>
          <w:szCs w:val="20"/>
        </w:rPr>
      </w:pPr>
      <w:r>
        <w:rPr>
          <w:rFonts w:asciiTheme="minorHAnsi" w:hAnsiTheme="minorHAnsi" w:cstheme="minorHAnsi"/>
          <w:b/>
          <w:bCs/>
          <w:sz w:val="20"/>
          <w:szCs w:val="20"/>
        </w:rPr>
        <w:t>Program Instructor:</w:t>
      </w:r>
      <w:r>
        <w:rPr>
          <w:rFonts w:asciiTheme="minorHAnsi" w:hAnsiTheme="minorHAnsi" w:cstheme="minorHAnsi"/>
          <w:sz w:val="20"/>
          <w:szCs w:val="20"/>
        </w:rPr>
        <w:t xml:space="preserve"> Hope Rose, MA</w:t>
      </w:r>
    </w:p>
    <w:p w14:paraId="1111308C" w14:textId="77777777" w:rsidR="009C453C" w:rsidRDefault="009C453C" w:rsidP="009C453C">
      <w:pPr>
        <w:spacing w:line="276" w:lineRule="auto"/>
        <w:rPr>
          <w:rFonts w:asciiTheme="minorHAnsi" w:hAnsiTheme="minorHAnsi" w:cstheme="minorHAnsi"/>
          <w:sz w:val="20"/>
          <w:szCs w:val="20"/>
        </w:rPr>
      </w:pPr>
      <w:r>
        <w:rPr>
          <w:rFonts w:asciiTheme="minorHAnsi" w:hAnsiTheme="minorHAnsi" w:cstheme="minorHAnsi"/>
          <w:b/>
          <w:bCs/>
          <w:sz w:val="20"/>
          <w:szCs w:val="20"/>
        </w:rPr>
        <w:t xml:space="preserve">Program: </w:t>
      </w:r>
      <w:r w:rsidRPr="00212D2B">
        <w:rPr>
          <w:rFonts w:asciiTheme="minorHAnsi" w:hAnsiTheme="minorHAnsi" w:cstheme="minorHAnsi"/>
          <w:sz w:val="20"/>
          <w:szCs w:val="20"/>
        </w:rPr>
        <w:t>Undergraduate Research Scholars Program in Psychological Sciences for Underrepresented and First-Generation College Students</w:t>
      </w:r>
    </w:p>
    <w:p w14:paraId="0D3CC8E0" w14:textId="77777777" w:rsidR="00E15E93" w:rsidRDefault="00E15E93" w:rsidP="006C0031">
      <w:pPr>
        <w:tabs>
          <w:tab w:val="right" w:pos="8640"/>
        </w:tabs>
        <w:spacing w:line="276" w:lineRule="auto"/>
        <w:rPr>
          <w:rFonts w:asciiTheme="minorHAnsi" w:hAnsiTheme="minorHAnsi" w:cstheme="minorHAnsi"/>
          <w:b/>
          <w:color w:val="593470" w:themeColor="accent1" w:themeShade="80"/>
          <w:sz w:val="20"/>
          <w:szCs w:val="20"/>
        </w:rPr>
      </w:pPr>
    </w:p>
    <w:p w14:paraId="6E030CC0" w14:textId="77777777" w:rsidR="0067317B" w:rsidRDefault="0067317B" w:rsidP="006C0031">
      <w:pPr>
        <w:tabs>
          <w:tab w:val="right" w:pos="8640"/>
        </w:tabs>
        <w:spacing w:line="276" w:lineRule="auto"/>
        <w:rPr>
          <w:rFonts w:asciiTheme="minorHAnsi" w:hAnsiTheme="minorHAnsi" w:cstheme="minorHAnsi"/>
          <w:b/>
          <w:color w:val="593470" w:themeColor="accent1" w:themeShade="80"/>
          <w:sz w:val="20"/>
          <w:szCs w:val="20"/>
        </w:rPr>
      </w:pPr>
    </w:p>
    <w:p w14:paraId="3E6F7B52" w14:textId="77777777" w:rsidR="0067317B" w:rsidRDefault="0067317B" w:rsidP="006C0031">
      <w:pPr>
        <w:tabs>
          <w:tab w:val="right" w:pos="8640"/>
        </w:tabs>
        <w:spacing w:line="276" w:lineRule="auto"/>
        <w:rPr>
          <w:rFonts w:asciiTheme="minorHAnsi" w:hAnsiTheme="minorHAnsi" w:cstheme="minorHAnsi"/>
          <w:b/>
          <w:color w:val="593470" w:themeColor="accent1" w:themeShade="80"/>
          <w:sz w:val="20"/>
          <w:szCs w:val="20"/>
        </w:rPr>
      </w:pPr>
    </w:p>
    <w:p w14:paraId="20875A33" w14:textId="29B15DB7" w:rsidR="00185544" w:rsidRPr="00425D38" w:rsidRDefault="00185544"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lastRenderedPageBreak/>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Nov. 2022</w:t>
      </w:r>
    </w:p>
    <w:p w14:paraId="039C15FF" w14:textId="77777777" w:rsidR="00185544" w:rsidRPr="00425D38" w:rsidRDefault="00185544" w:rsidP="006C0031">
      <w:p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Guest Lecturer</w:t>
      </w:r>
    </w:p>
    <w:p w14:paraId="16048559" w14:textId="6C321D1C" w:rsidR="00185544" w:rsidRPr="00425D38" w:rsidRDefault="00185544" w:rsidP="006C0031">
      <w:pPr>
        <w:spacing w:line="276" w:lineRule="auto"/>
        <w:rPr>
          <w:rFonts w:asciiTheme="minorHAnsi" w:hAnsiTheme="minorHAnsi" w:cstheme="minorHAnsi"/>
          <w:sz w:val="20"/>
          <w:szCs w:val="20"/>
        </w:rPr>
      </w:pPr>
      <w:r w:rsidRPr="00DB630E">
        <w:rPr>
          <w:rFonts w:asciiTheme="minorHAnsi" w:hAnsiTheme="minorHAnsi" w:cstheme="minorHAnsi"/>
          <w:b/>
          <w:bCs/>
          <w:sz w:val="20"/>
          <w:szCs w:val="20"/>
        </w:rPr>
        <w:t>Course Instructor:</w:t>
      </w:r>
      <w:r w:rsidRPr="00425D38">
        <w:rPr>
          <w:rFonts w:asciiTheme="minorHAnsi" w:hAnsiTheme="minorHAnsi" w:cstheme="minorHAnsi"/>
          <w:sz w:val="20"/>
          <w:szCs w:val="20"/>
        </w:rPr>
        <w:t xml:space="preserve"> Yonca </w:t>
      </w:r>
      <w:r w:rsidR="006C0BF6">
        <w:rPr>
          <w:rFonts w:asciiTheme="minorHAnsi" w:hAnsiTheme="minorHAnsi" w:cstheme="minorHAnsi"/>
          <w:sz w:val="20"/>
          <w:szCs w:val="20"/>
        </w:rPr>
        <w:t>Ç</w:t>
      </w:r>
      <w:r w:rsidRPr="00425D38">
        <w:rPr>
          <w:rFonts w:asciiTheme="minorHAnsi" w:hAnsiTheme="minorHAnsi" w:cstheme="minorHAnsi"/>
          <w:sz w:val="20"/>
          <w:szCs w:val="20"/>
        </w:rPr>
        <w:t>am, MA</w:t>
      </w:r>
    </w:p>
    <w:p w14:paraId="467C532A" w14:textId="77777777" w:rsidR="00185544" w:rsidRPr="00425D38" w:rsidRDefault="00185544" w:rsidP="006C0031">
      <w:pPr>
        <w:spacing w:line="276" w:lineRule="auto"/>
        <w:rPr>
          <w:rFonts w:asciiTheme="minorHAnsi" w:hAnsiTheme="minorHAnsi" w:cstheme="minorHAnsi"/>
          <w:sz w:val="20"/>
          <w:szCs w:val="20"/>
        </w:rPr>
      </w:pPr>
      <w:r w:rsidRPr="00DB630E">
        <w:rPr>
          <w:rFonts w:asciiTheme="minorHAnsi" w:hAnsiTheme="minorHAnsi" w:cstheme="minorHAnsi"/>
          <w:b/>
          <w:bCs/>
          <w:sz w:val="20"/>
          <w:szCs w:val="20"/>
        </w:rPr>
        <w:t>Course:</w:t>
      </w:r>
      <w:r w:rsidRPr="00425D38">
        <w:rPr>
          <w:rFonts w:asciiTheme="minorHAnsi" w:hAnsiTheme="minorHAnsi" w:cstheme="minorHAnsi"/>
          <w:sz w:val="20"/>
          <w:szCs w:val="20"/>
        </w:rPr>
        <w:t xml:space="preserve"> PSYCH 2210 – Mind, Brain, and Behavior</w:t>
      </w:r>
    </w:p>
    <w:p w14:paraId="7154795B" w14:textId="77777777" w:rsidR="00111889" w:rsidRDefault="00111889" w:rsidP="006C0031">
      <w:pPr>
        <w:tabs>
          <w:tab w:val="right" w:pos="8640"/>
        </w:tabs>
        <w:spacing w:line="276" w:lineRule="auto"/>
        <w:rPr>
          <w:rFonts w:asciiTheme="minorHAnsi" w:hAnsiTheme="minorHAnsi" w:cstheme="minorHAnsi"/>
          <w:b/>
          <w:color w:val="593470" w:themeColor="accent1" w:themeShade="80"/>
          <w:sz w:val="20"/>
          <w:szCs w:val="20"/>
        </w:rPr>
      </w:pPr>
    </w:p>
    <w:p w14:paraId="57E57B8D" w14:textId="166D3C00" w:rsidR="00185544" w:rsidRPr="00425D38" w:rsidRDefault="00185544"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Sept. 2022</w:t>
      </w:r>
    </w:p>
    <w:p w14:paraId="19C1C4F7" w14:textId="77777777" w:rsidR="00185544" w:rsidRPr="00425D38" w:rsidRDefault="00185544" w:rsidP="006C0031">
      <w:p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Guest Lecturer</w:t>
      </w:r>
    </w:p>
    <w:p w14:paraId="13D7FCCD" w14:textId="6DBAF4AA" w:rsidR="0007495B" w:rsidRPr="00DB630E" w:rsidRDefault="0007495B" w:rsidP="0007495B">
      <w:pPr>
        <w:spacing w:line="276" w:lineRule="auto"/>
        <w:rPr>
          <w:rFonts w:asciiTheme="minorHAnsi" w:hAnsiTheme="minorHAnsi" w:cstheme="minorHAnsi"/>
          <w:sz w:val="20"/>
          <w:szCs w:val="20"/>
        </w:rPr>
      </w:pPr>
      <w:r>
        <w:rPr>
          <w:rFonts w:asciiTheme="minorHAnsi" w:hAnsiTheme="minorHAnsi" w:cstheme="minorHAnsi"/>
          <w:b/>
          <w:bCs/>
          <w:sz w:val="20"/>
          <w:szCs w:val="20"/>
        </w:rPr>
        <w:t>Program Instructor:</w:t>
      </w:r>
      <w:r>
        <w:rPr>
          <w:rFonts w:asciiTheme="minorHAnsi" w:hAnsiTheme="minorHAnsi" w:cstheme="minorHAnsi"/>
          <w:sz w:val="20"/>
          <w:szCs w:val="20"/>
        </w:rPr>
        <w:t xml:space="preserve"> Danielle Oyler, PhD</w:t>
      </w:r>
    </w:p>
    <w:p w14:paraId="3C9222F8" w14:textId="54CE1C86" w:rsidR="005B6674" w:rsidRDefault="0007495B" w:rsidP="006C0031">
      <w:pPr>
        <w:spacing w:line="276" w:lineRule="auto"/>
        <w:rPr>
          <w:rFonts w:asciiTheme="minorHAnsi" w:hAnsiTheme="minorHAnsi" w:cstheme="minorHAnsi"/>
          <w:sz w:val="20"/>
          <w:szCs w:val="20"/>
        </w:rPr>
      </w:pPr>
      <w:r>
        <w:rPr>
          <w:rFonts w:asciiTheme="minorHAnsi" w:hAnsiTheme="minorHAnsi" w:cstheme="minorHAnsi"/>
          <w:b/>
          <w:bCs/>
          <w:sz w:val="20"/>
          <w:szCs w:val="20"/>
        </w:rPr>
        <w:t xml:space="preserve">Program: </w:t>
      </w:r>
      <w:r w:rsidR="00185544" w:rsidRPr="00425D38">
        <w:rPr>
          <w:rFonts w:asciiTheme="minorHAnsi" w:hAnsiTheme="minorHAnsi" w:cstheme="minorHAnsi"/>
          <w:sz w:val="20"/>
          <w:szCs w:val="20"/>
        </w:rPr>
        <w:t>Undergraduate Research Scholars Program in Psychological Sciences for Underrepresented and First-Generation College Students</w:t>
      </w:r>
    </w:p>
    <w:p w14:paraId="56425670" w14:textId="77777777" w:rsidR="00111889" w:rsidRPr="000C7AF8" w:rsidRDefault="00111889" w:rsidP="006C0031">
      <w:pPr>
        <w:spacing w:line="276" w:lineRule="auto"/>
        <w:rPr>
          <w:rFonts w:asciiTheme="minorHAnsi" w:hAnsiTheme="minorHAnsi" w:cstheme="minorHAnsi"/>
          <w:sz w:val="20"/>
          <w:szCs w:val="20"/>
        </w:rPr>
      </w:pPr>
    </w:p>
    <w:p w14:paraId="706F768A" w14:textId="77777777" w:rsidR="00BB0442" w:rsidRPr="00212D2B" w:rsidRDefault="00BB0442" w:rsidP="00BB0442">
      <w:pPr>
        <w:pStyle w:val="Heading1"/>
        <w:spacing w:line="276" w:lineRule="auto"/>
        <w:rPr>
          <w:rFonts w:asciiTheme="minorHAnsi" w:hAnsiTheme="minorHAnsi" w:cstheme="minorHAnsi"/>
          <w:color w:val="8784C7" w:themeColor="accent2"/>
          <w:sz w:val="20"/>
          <w:szCs w:val="20"/>
        </w:rPr>
      </w:pPr>
      <w:r>
        <w:rPr>
          <w:rFonts w:asciiTheme="minorHAnsi" w:hAnsiTheme="minorHAnsi" w:cstheme="minorHAnsi"/>
          <w:color w:val="8784C7" w:themeColor="accent2"/>
          <w:sz w:val="20"/>
          <w:szCs w:val="20"/>
        </w:rPr>
        <w:t xml:space="preserve">Teaching </w:t>
      </w:r>
      <w:r w:rsidRPr="00212D2B">
        <w:rPr>
          <w:rFonts w:asciiTheme="minorHAnsi" w:hAnsiTheme="minorHAnsi" w:cstheme="minorHAnsi"/>
          <w:color w:val="8784C7" w:themeColor="accent2"/>
          <w:sz w:val="20"/>
          <w:szCs w:val="20"/>
        </w:rPr>
        <w:t xml:space="preserve"> Presentations</w:t>
      </w:r>
    </w:p>
    <w:p w14:paraId="7F2379AD" w14:textId="77777777" w:rsidR="00BB0442" w:rsidRPr="00212D2B" w:rsidRDefault="00BB0442" w:rsidP="00BB0442">
      <w:pPr>
        <w:spacing w:line="276" w:lineRule="auto"/>
        <w:rPr>
          <w:rFonts w:asciiTheme="minorHAnsi" w:hAnsiTheme="minorHAnsi" w:cstheme="minorHAnsi"/>
          <w:sz w:val="20"/>
          <w:szCs w:val="20"/>
        </w:rPr>
      </w:pPr>
    </w:p>
    <w:p w14:paraId="0EFFD11F" w14:textId="1B54EC62" w:rsidR="00BB0442" w:rsidRPr="00212D2B" w:rsidRDefault="00BB0442" w:rsidP="00BB0442">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PsychTERMS Conference</w:t>
      </w:r>
      <w:r w:rsidRPr="00212D2B">
        <w:rPr>
          <w:rFonts w:asciiTheme="minorHAnsi" w:hAnsiTheme="minorHAnsi" w:cstheme="minorHAnsi"/>
          <w:sz w:val="20"/>
          <w:szCs w:val="20"/>
        </w:rPr>
        <w:t xml:space="preserve">, American Psychological Association </w:t>
      </w:r>
      <w:r>
        <w:rPr>
          <w:rFonts w:asciiTheme="minorHAnsi" w:hAnsiTheme="minorHAnsi" w:cstheme="minorHAnsi"/>
          <w:sz w:val="20"/>
          <w:szCs w:val="20"/>
        </w:rPr>
        <w:t xml:space="preserve">Virtual </w:t>
      </w:r>
      <w:r w:rsidRPr="00212D2B">
        <w:rPr>
          <w:rFonts w:asciiTheme="minorHAnsi" w:hAnsiTheme="minorHAnsi" w:cstheme="minorHAnsi"/>
          <w:sz w:val="20"/>
          <w:szCs w:val="20"/>
        </w:rPr>
        <w:t xml:space="preserve">Event </w:t>
      </w:r>
      <w:r w:rsidRPr="00212D2B">
        <w:rPr>
          <w:rFonts w:asciiTheme="minorHAnsi" w:hAnsiTheme="minorHAnsi" w:cstheme="minorHAnsi"/>
          <w:sz w:val="20"/>
          <w:szCs w:val="20"/>
        </w:rPr>
        <w:tab/>
        <w:t>Dec. 202</w:t>
      </w:r>
      <w:r>
        <w:rPr>
          <w:rFonts w:asciiTheme="minorHAnsi" w:hAnsiTheme="minorHAnsi" w:cstheme="minorHAnsi"/>
          <w:sz w:val="20"/>
          <w:szCs w:val="20"/>
        </w:rPr>
        <w:t>3</w:t>
      </w:r>
    </w:p>
    <w:p w14:paraId="09AF9128" w14:textId="493F208D" w:rsidR="00233D19" w:rsidRDefault="00BB0442" w:rsidP="00233D19">
      <w:pPr>
        <w:spacing w:line="276" w:lineRule="auto"/>
        <w:rPr>
          <w:rFonts w:asciiTheme="minorHAnsi" w:hAnsiTheme="minorHAnsi" w:cstheme="minorHAnsi"/>
          <w:sz w:val="20"/>
          <w:szCs w:val="20"/>
        </w:rPr>
      </w:pPr>
      <w:r w:rsidRPr="00006436">
        <w:rPr>
          <w:rFonts w:asciiTheme="minorHAnsi" w:hAnsiTheme="minorHAnsi" w:cstheme="minorHAnsi"/>
          <w:b/>
          <w:bCs/>
          <w:sz w:val="20"/>
          <w:szCs w:val="20"/>
        </w:rPr>
        <w:t>Poster:</w:t>
      </w:r>
      <w:r w:rsidRPr="00425D38">
        <w:rPr>
          <w:rFonts w:asciiTheme="minorHAnsi" w:hAnsiTheme="minorHAnsi" w:cstheme="minorHAnsi"/>
          <w:sz w:val="20"/>
          <w:szCs w:val="20"/>
        </w:rPr>
        <w:t xml:space="preserve"> </w:t>
      </w:r>
      <w:r>
        <w:rPr>
          <w:rFonts w:asciiTheme="minorHAnsi" w:hAnsiTheme="minorHAnsi" w:cstheme="minorHAnsi"/>
          <w:color w:val="000000"/>
          <w:sz w:val="20"/>
          <w:szCs w:val="20"/>
          <w:shd w:val="clear" w:color="auto" w:fill="FFFFFF"/>
        </w:rPr>
        <w:t>A Progressive Approach to Research Methods Assignments</w:t>
      </w:r>
      <w:r w:rsidRPr="00425D38">
        <w:rPr>
          <w:rFonts w:asciiTheme="minorHAnsi" w:hAnsiTheme="minorHAnsi" w:cstheme="minorHAnsi"/>
          <w:color w:val="000000"/>
          <w:sz w:val="20"/>
          <w:szCs w:val="20"/>
          <w:shd w:val="clear" w:color="auto" w:fill="FFFFFF"/>
        </w:rPr>
        <w:t>.</w:t>
      </w:r>
      <w:r w:rsidRPr="00425D38">
        <w:rPr>
          <w:rFonts w:asciiTheme="minorHAnsi" w:hAnsiTheme="minorHAnsi" w:cstheme="minorHAnsi"/>
          <w:sz w:val="20"/>
          <w:szCs w:val="20"/>
        </w:rPr>
        <w:t xml:space="preserve"> </w:t>
      </w:r>
      <w:r w:rsidRPr="006A5DF6">
        <w:rPr>
          <w:rFonts w:asciiTheme="minorHAnsi" w:hAnsiTheme="minorHAnsi" w:cstheme="minorHAnsi"/>
          <w:b/>
          <w:bCs/>
          <w:sz w:val="20"/>
          <w:szCs w:val="20"/>
        </w:rPr>
        <w:t>Bishop-Chrzanowski, B. M.</w:t>
      </w:r>
    </w:p>
    <w:p w14:paraId="063A08C1" w14:textId="77777777" w:rsidR="00F74D40" w:rsidRPr="00F74D40" w:rsidRDefault="00F74D40" w:rsidP="00233D19">
      <w:pPr>
        <w:spacing w:line="276" w:lineRule="auto"/>
        <w:rPr>
          <w:rFonts w:asciiTheme="minorHAnsi" w:hAnsiTheme="minorHAnsi" w:cstheme="minorHAnsi"/>
          <w:sz w:val="20"/>
          <w:szCs w:val="20"/>
        </w:rPr>
      </w:pPr>
    </w:p>
    <w:p w14:paraId="15634D79" w14:textId="77777777" w:rsidR="00BB0442" w:rsidRPr="00425D38" w:rsidRDefault="00BB0442" w:rsidP="00BB0442">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Teaching Awards</w:t>
      </w:r>
    </w:p>
    <w:p w14:paraId="1D9FC764" w14:textId="77777777" w:rsidR="00BB0442" w:rsidRPr="00425D38" w:rsidRDefault="00BB0442" w:rsidP="00BB0442">
      <w:pPr>
        <w:tabs>
          <w:tab w:val="right" w:pos="8640"/>
        </w:tabs>
        <w:spacing w:line="276" w:lineRule="auto"/>
        <w:rPr>
          <w:rFonts w:asciiTheme="minorHAnsi" w:hAnsiTheme="minorHAnsi" w:cstheme="minorHAnsi"/>
          <w:b/>
          <w:color w:val="593470" w:themeColor="accent1" w:themeShade="80"/>
          <w:sz w:val="20"/>
          <w:szCs w:val="20"/>
        </w:rPr>
      </w:pPr>
    </w:p>
    <w:p w14:paraId="15B11628" w14:textId="77777777" w:rsidR="00BB0442" w:rsidRPr="00425D38" w:rsidRDefault="00BB0442" w:rsidP="00BB0442">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Outstanding Graduate Instructor Award</w:t>
      </w:r>
      <w:r w:rsidRPr="00425D38">
        <w:rPr>
          <w:rFonts w:asciiTheme="minorHAnsi" w:hAnsiTheme="minorHAnsi" w:cstheme="minorHAnsi"/>
          <w:sz w:val="20"/>
          <w:szCs w:val="20"/>
        </w:rPr>
        <w:tab/>
        <w:t>2023</w:t>
      </w:r>
    </w:p>
    <w:p w14:paraId="670A88B5" w14:textId="26FAC594" w:rsidR="00BB0442" w:rsidRPr="00022E19" w:rsidRDefault="00BB0442" w:rsidP="00022E19">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University of Missouri Department of Psychological Sciences.</w:t>
      </w:r>
      <w:r w:rsidRPr="00425D38">
        <w:rPr>
          <w:rFonts w:asciiTheme="minorHAnsi" w:hAnsiTheme="minorHAnsi" w:cstheme="minorHAnsi"/>
          <w:sz w:val="20"/>
          <w:szCs w:val="20"/>
        </w:rPr>
        <w:t xml:space="preserve"> Awarded by the Council of Directors to the Graduate Instructor who has made outstanding contributions to undergraduate education. Selection criteria was based on development and effective implementation of a psychology course, evidence of exceptional teaching, and efforts to improve teaching. </w:t>
      </w:r>
    </w:p>
    <w:p w14:paraId="4E8AB2E0" w14:textId="77777777" w:rsidR="00F7083B" w:rsidRPr="00425D38" w:rsidRDefault="00F7083B" w:rsidP="00BB0442">
      <w:pPr>
        <w:tabs>
          <w:tab w:val="right" w:pos="8640"/>
        </w:tabs>
        <w:spacing w:line="276" w:lineRule="auto"/>
        <w:rPr>
          <w:rFonts w:asciiTheme="minorHAnsi" w:hAnsiTheme="minorHAnsi" w:cstheme="minorHAnsi"/>
          <w:b/>
          <w:color w:val="593470" w:themeColor="accent1" w:themeShade="80"/>
          <w:sz w:val="20"/>
          <w:szCs w:val="20"/>
        </w:rPr>
      </w:pPr>
    </w:p>
    <w:p w14:paraId="1A2B6BA3" w14:textId="77777777" w:rsidR="00BB0442" w:rsidRPr="00425D38" w:rsidRDefault="00BB0442" w:rsidP="00BB0442">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Outstanding Graduate Teaching Assistant Award</w:t>
      </w:r>
      <w:r w:rsidRPr="00425D38">
        <w:rPr>
          <w:rFonts w:asciiTheme="minorHAnsi" w:hAnsiTheme="minorHAnsi" w:cstheme="minorHAnsi"/>
          <w:sz w:val="20"/>
          <w:szCs w:val="20"/>
        </w:rPr>
        <w:tab/>
        <w:t>2022</w:t>
      </w:r>
    </w:p>
    <w:p w14:paraId="077EDEBE" w14:textId="30ABD378" w:rsidR="00BB0442" w:rsidRDefault="00BB0442" w:rsidP="008A39BA">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University of Missouri Department of Psychological Sciences.</w:t>
      </w:r>
      <w:r w:rsidRPr="00425D38">
        <w:rPr>
          <w:rFonts w:asciiTheme="minorHAnsi" w:hAnsiTheme="minorHAnsi" w:cstheme="minorHAnsi"/>
          <w:sz w:val="20"/>
          <w:szCs w:val="20"/>
        </w:rPr>
        <w:t xml:space="preserve"> Awarded by the Council of Directors to the Graduate Teaching Assistant(s) who made outstanding contributions during the previous calendar year. Selection criteria was based on engagement with students to aid in learning, cooperation with the course instructor, and efforts to improve personal teaching and mentoring skills.</w:t>
      </w:r>
    </w:p>
    <w:p w14:paraId="3EBBDE4A" w14:textId="77777777" w:rsidR="00F7083B" w:rsidRPr="008A39BA" w:rsidRDefault="00F7083B" w:rsidP="008A39BA">
      <w:pPr>
        <w:spacing w:line="276" w:lineRule="auto"/>
        <w:rPr>
          <w:rFonts w:asciiTheme="minorHAnsi" w:hAnsiTheme="minorHAnsi" w:cstheme="minorHAnsi"/>
          <w:sz w:val="20"/>
          <w:szCs w:val="20"/>
        </w:rPr>
      </w:pPr>
    </w:p>
    <w:p w14:paraId="08DA5287" w14:textId="7BEBCDE7" w:rsidR="000B287F" w:rsidRPr="00425D38" w:rsidRDefault="00B1204E" w:rsidP="006C0031">
      <w:pPr>
        <w:pStyle w:val="Heading1"/>
        <w:spacing w:line="276" w:lineRule="auto"/>
        <w:rPr>
          <w:rFonts w:asciiTheme="minorHAnsi" w:hAnsiTheme="minorHAnsi" w:cstheme="minorHAnsi"/>
          <w:color w:val="8784C7" w:themeColor="accent2"/>
          <w:sz w:val="20"/>
          <w:szCs w:val="20"/>
        </w:rPr>
      </w:pPr>
      <w:r>
        <w:rPr>
          <w:rFonts w:asciiTheme="minorHAnsi" w:hAnsiTheme="minorHAnsi" w:cstheme="minorHAnsi"/>
          <w:color w:val="8784C7" w:themeColor="accent2"/>
          <w:sz w:val="20"/>
          <w:szCs w:val="20"/>
        </w:rPr>
        <w:t xml:space="preserve">Teaching </w:t>
      </w:r>
      <w:r w:rsidR="000B287F" w:rsidRPr="00425D38">
        <w:rPr>
          <w:rFonts w:asciiTheme="minorHAnsi" w:hAnsiTheme="minorHAnsi" w:cstheme="minorHAnsi"/>
          <w:color w:val="8784C7" w:themeColor="accent2"/>
          <w:sz w:val="20"/>
          <w:szCs w:val="20"/>
        </w:rPr>
        <w:t>Certifications</w:t>
      </w:r>
    </w:p>
    <w:p w14:paraId="3A9CC316" w14:textId="77777777" w:rsidR="000B287F" w:rsidRPr="00425D38" w:rsidRDefault="000B287F" w:rsidP="006C0031">
      <w:pPr>
        <w:spacing w:line="276" w:lineRule="auto"/>
        <w:rPr>
          <w:rFonts w:asciiTheme="minorHAnsi" w:hAnsiTheme="minorHAnsi" w:cstheme="minorHAnsi"/>
          <w:sz w:val="20"/>
          <w:szCs w:val="20"/>
        </w:rPr>
      </w:pPr>
    </w:p>
    <w:p w14:paraId="2AF4E5C1" w14:textId="10383DF5" w:rsidR="000B287F" w:rsidRPr="00425D38" w:rsidRDefault="000B287F"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Online Teaching Certification</w:t>
      </w:r>
      <w:r w:rsidRPr="00425D38">
        <w:rPr>
          <w:rFonts w:asciiTheme="minorHAnsi" w:hAnsiTheme="minorHAnsi" w:cstheme="minorHAnsi"/>
          <w:sz w:val="20"/>
          <w:szCs w:val="20"/>
        </w:rPr>
        <w:t>, University of Missouri</w:t>
      </w:r>
      <w:r w:rsidRPr="00425D38">
        <w:rPr>
          <w:rFonts w:asciiTheme="minorHAnsi" w:hAnsiTheme="minorHAnsi" w:cstheme="minorHAnsi"/>
          <w:b/>
          <w:color w:val="593470" w:themeColor="accent1" w:themeShade="80"/>
          <w:sz w:val="20"/>
          <w:szCs w:val="20"/>
        </w:rPr>
        <w:tab/>
      </w:r>
      <w:r w:rsidRPr="00425D38">
        <w:rPr>
          <w:rFonts w:asciiTheme="minorHAnsi" w:hAnsiTheme="minorHAnsi" w:cstheme="minorHAnsi"/>
          <w:sz w:val="20"/>
          <w:szCs w:val="20"/>
        </w:rPr>
        <w:t>May 2023</w:t>
      </w:r>
    </w:p>
    <w:p w14:paraId="101EF0E3" w14:textId="77777777" w:rsidR="000B287F" w:rsidRPr="00425D38" w:rsidRDefault="000B287F" w:rsidP="006C0031">
      <w:pPr>
        <w:tabs>
          <w:tab w:val="right" w:pos="8640"/>
        </w:tabs>
        <w:spacing w:line="276" w:lineRule="auto"/>
        <w:rPr>
          <w:rFonts w:asciiTheme="minorHAnsi" w:hAnsiTheme="minorHAnsi" w:cstheme="minorHAnsi"/>
          <w:sz w:val="20"/>
          <w:szCs w:val="20"/>
        </w:rPr>
      </w:pPr>
    </w:p>
    <w:p w14:paraId="7D8F5F21" w14:textId="75C4D615" w:rsidR="00D21506" w:rsidRDefault="000B287F"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Certificate in Inclusive Teaching</w:t>
      </w:r>
      <w:r w:rsidRPr="00425D38">
        <w:rPr>
          <w:rFonts w:asciiTheme="minorHAnsi" w:hAnsiTheme="minorHAnsi" w:cstheme="minorHAnsi"/>
          <w:sz w:val="20"/>
          <w:szCs w:val="20"/>
        </w:rPr>
        <w:t>, University of Missouri</w:t>
      </w:r>
      <w:r w:rsidRPr="00425D38">
        <w:rPr>
          <w:rFonts w:asciiTheme="minorHAnsi" w:hAnsiTheme="minorHAnsi" w:cstheme="minorHAnsi"/>
          <w:b/>
          <w:color w:val="593470" w:themeColor="accent1" w:themeShade="80"/>
          <w:sz w:val="20"/>
          <w:szCs w:val="20"/>
        </w:rPr>
        <w:tab/>
      </w:r>
      <w:r w:rsidRPr="00425D38">
        <w:rPr>
          <w:rFonts w:asciiTheme="minorHAnsi" w:hAnsiTheme="minorHAnsi" w:cstheme="minorHAnsi"/>
          <w:sz w:val="20"/>
          <w:szCs w:val="20"/>
        </w:rPr>
        <w:t>April 2023</w:t>
      </w:r>
    </w:p>
    <w:p w14:paraId="71F85DFB" w14:textId="77777777" w:rsidR="008A39BA" w:rsidRPr="00425D38" w:rsidRDefault="008A39BA" w:rsidP="006C0031">
      <w:pPr>
        <w:tabs>
          <w:tab w:val="right" w:pos="8640"/>
        </w:tabs>
        <w:spacing w:line="276" w:lineRule="auto"/>
        <w:rPr>
          <w:rFonts w:asciiTheme="minorHAnsi" w:hAnsiTheme="minorHAnsi" w:cstheme="minorHAnsi"/>
          <w:sz w:val="20"/>
          <w:szCs w:val="20"/>
        </w:rPr>
      </w:pPr>
    </w:p>
    <w:p w14:paraId="773F8712" w14:textId="1BAC856D" w:rsidR="00972C47" w:rsidRPr="00425D38" w:rsidRDefault="00EF0FB9" w:rsidP="006C0031">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 xml:space="preserve">Teaching </w:t>
      </w:r>
      <w:r w:rsidR="00972C47" w:rsidRPr="00425D38">
        <w:rPr>
          <w:rFonts w:asciiTheme="minorHAnsi" w:hAnsiTheme="minorHAnsi" w:cstheme="minorHAnsi"/>
          <w:color w:val="8784C7" w:themeColor="accent2"/>
          <w:sz w:val="20"/>
          <w:szCs w:val="20"/>
        </w:rPr>
        <w:t>Professional Development</w:t>
      </w:r>
    </w:p>
    <w:p w14:paraId="7D5F1BB8" w14:textId="77777777" w:rsidR="00085099" w:rsidRDefault="00085099" w:rsidP="006C0031">
      <w:pPr>
        <w:tabs>
          <w:tab w:val="right" w:pos="8640"/>
        </w:tabs>
        <w:spacing w:line="276" w:lineRule="auto"/>
        <w:rPr>
          <w:rFonts w:asciiTheme="minorHAnsi" w:hAnsiTheme="minorHAnsi" w:cstheme="minorHAnsi"/>
          <w:b/>
          <w:color w:val="593470" w:themeColor="accent1" w:themeShade="80"/>
          <w:sz w:val="20"/>
          <w:szCs w:val="20"/>
        </w:rPr>
      </w:pPr>
    </w:p>
    <w:p w14:paraId="2129BEDF" w14:textId="636DD759" w:rsidR="006F0890" w:rsidRPr="00212D2B" w:rsidRDefault="006F0890" w:rsidP="006F0890">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June 2024</w:t>
      </w:r>
    </w:p>
    <w:p w14:paraId="61B6FE90" w14:textId="77777777" w:rsidR="006F0890" w:rsidRDefault="006F0890" w:rsidP="006F0890">
      <w:pPr>
        <w:pStyle w:val="ListParagraph"/>
        <w:numPr>
          <w:ilvl w:val="0"/>
          <w:numId w:val="4"/>
        </w:numPr>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High-Impact Practices Faculty Development Program</w:t>
      </w:r>
      <w:r w:rsidRPr="00212D2B">
        <w:rPr>
          <w:rFonts w:asciiTheme="minorHAnsi" w:hAnsiTheme="minorHAnsi" w:cstheme="minorHAnsi"/>
          <w:sz w:val="20"/>
          <w:szCs w:val="20"/>
        </w:rPr>
        <w:t xml:space="preserve"> </w:t>
      </w:r>
    </w:p>
    <w:p w14:paraId="754BA86F" w14:textId="3D515C4F" w:rsidR="006F0890" w:rsidRPr="00212D2B" w:rsidRDefault="000F1522" w:rsidP="006F0890">
      <w:pPr>
        <w:pStyle w:val="ListParagraph"/>
        <w:spacing w:line="276" w:lineRule="auto"/>
        <w:rPr>
          <w:rFonts w:asciiTheme="minorHAnsi" w:hAnsiTheme="minorHAnsi" w:cstheme="minorHAnsi"/>
          <w:b/>
          <w:bCs/>
          <w:sz w:val="20"/>
          <w:szCs w:val="20"/>
        </w:rPr>
      </w:pPr>
      <w:r>
        <w:rPr>
          <w:rFonts w:asciiTheme="minorHAnsi" w:hAnsiTheme="minorHAnsi" w:cstheme="minorHAnsi"/>
          <w:sz w:val="20"/>
          <w:szCs w:val="20"/>
        </w:rPr>
        <w:t xml:space="preserve">Participated in a university-sponsored program to develop and teach a high-impact course to promote academic success for undergraduate students. </w:t>
      </w:r>
    </w:p>
    <w:p w14:paraId="7E230953" w14:textId="77777777" w:rsidR="006F0890" w:rsidRDefault="006F0890" w:rsidP="001C6600">
      <w:pPr>
        <w:tabs>
          <w:tab w:val="right" w:pos="8640"/>
        </w:tabs>
        <w:spacing w:line="276" w:lineRule="auto"/>
        <w:rPr>
          <w:rFonts w:asciiTheme="minorHAnsi" w:hAnsiTheme="minorHAnsi" w:cstheme="minorHAnsi"/>
          <w:b/>
          <w:color w:val="593470" w:themeColor="accent1" w:themeShade="80"/>
          <w:sz w:val="20"/>
          <w:szCs w:val="20"/>
        </w:rPr>
      </w:pPr>
    </w:p>
    <w:p w14:paraId="1CBA39F4" w14:textId="29C177F0" w:rsidR="001C6600" w:rsidRPr="00212D2B" w:rsidRDefault="001C6600" w:rsidP="001C6600">
      <w:pPr>
        <w:tabs>
          <w:tab w:val="right" w:pos="8640"/>
        </w:tabs>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PsychTERMS Conference</w:t>
      </w:r>
      <w:r w:rsidRPr="00212D2B">
        <w:rPr>
          <w:rFonts w:asciiTheme="minorHAnsi" w:hAnsiTheme="minorHAnsi" w:cstheme="minorHAnsi"/>
          <w:sz w:val="20"/>
          <w:szCs w:val="20"/>
        </w:rPr>
        <w:t xml:space="preserve">, American Psychological Association Event </w:t>
      </w:r>
      <w:r w:rsidRPr="00212D2B">
        <w:rPr>
          <w:rFonts w:asciiTheme="minorHAnsi" w:hAnsiTheme="minorHAnsi" w:cstheme="minorHAnsi"/>
          <w:sz w:val="20"/>
          <w:szCs w:val="20"/>
        </w:rPr>
        <w:tab/>
        <w:t>Dec. 202</w:t>
      </w:r>
      <w:r>
        <w:rPr>
          <w:rFonts w:asciiTheme="minorHAnsi" w:hAnsiTheme="minorHAnsi" w:cstheme="minorHAnsi"/>
          <w:sz w:val="20"/>
          <w:szCs w:val="20"/>
        </w:rPr>
        <w:t>3</w:t>
      </w:r>
    </w:p>
    <w:p w14:paraId="2F4E1032" w14:textId="77777777" w:rsidR="001C6600" w:rsidRPr="00212D2B" w:rsidRDefault="001C6600" w:rsidP="001C6600">
      <w:pPr>
        <w:numPr>
          <w:ilvl w:val="0"/>
          <w:numId w:val="4"/>
        </w:numPr>
        <w:spacing w:line="276" w:lineRule="auto"/>
        <w:rPr>
          <w:rFonts w:asciiTheme="minorHAnsi" w:hAnsiTheme="minorHAnsi" w:cstheme="minorHAnsi"/>
          <w:sz w:val="20"/>
          <w:szCs w:val="20"/>
        </w:rPr>
      </w:pPr>
      <w:r w:rsidRPr="00212D2B">
        <w:rPr>
          <w:rFonts w:asciiTheme="minorHAnsi" w:hAnsiTheme="minorHAnsi" w:cstheme="minorHAnsi"/>
          <w:b/>
          <w:color w:val="593470" w:themeColor="accent1" w:themeShade="80"/>
          <w:sz w:val="20"/>
          <w:szCs w:val="20"/>
        </w:rPr>
        <w:t>Teaching to Enhance Research Methods and Statistics in Psychology</w:t>
      </w:r>
    </w:p>
    <w:p w14:paraId="6E1E66CA" w14:textId="2587BC6F" w:rsidR="001C6600" w:rsidRPr="00386C5B" w:rsidRDefault="001C6600" w:rsidP="00386C5B">
      <w:pPr>
        <w:pStyle w:val="ListParagraph"/>
        <w:spacing w:line="276" w:lineRule="auto"/>
        <w:rPr>
          <w:rFonts w:asciiTheme="minorHAnsi" w:hAnsiTheme="minorHAnsi" w:cstheme="minorHAnsi"/>
          <w:b/>
          <w:bCs/>
          <w:sz w:val="20"/>
          <w:szCs w:val="20"/>
        </w:rPr>
      </w:pPr>
      <w:r w:rsidRPr="00212D2B">
        <w:rPr>
          <w:rFonts w:asciiTheme="minorHAnsi" w:hAnsiTheme="minorHAnsi" w:cstheme="minorHAnsi"/>
          <w:sz w:val="20"/>
          <w:szCs w:val="20"/>
        </w:rPr>
        <w:t>Engaged in an APA-sponsored virtual conference aimed to improve teaching of statistics and research methods to undergraduate students. Topics included equity, diversity, and inclusion; interactive teaching; equitable course policies; and creating engaging course assignments.</w:t>
      </w:r>
    </w:p>
    <w:p w14:paraId="1148FDA2" w14:textId="750579CB" w:rsidR="005B5F1E" w:rsidRPr="00425D38" w:rsidRDefault="005B5F1E"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lastRenderedPageBreak/>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Jan</w:t>
      </w:r>
      <w:r w:rsidR="006859B3" w:rsidRPr="00425D38">
        <w:rPr>
          <w:rFonts w:asciiTheme="minorHAnsi" w:hAnsiTheme="minorHAnsi" w:cstheme="minorHAnsi"/>
          <w:sz w:val="20"/>
          <w:szCs w:val="20"/>
        </w:rPr>
        <w:t>.</w:t>
      </w:r>
      <w:r w:rsidRPr="00425D38">
        <w:rPr>
          <w:rFonts w:asciiTheme="minorHAnsi" w:hAnsiTheme="minorHAnsi" w:cstheme="minorHAnsi"/>
          <w:sz w:val="20"/>
          <w:szCs w:val="20"/>
        </w:rPr>
        <w:t xml:space="preserve"> 2022 – </w:t>
      </w:r>
      <w:r w:rsidR="006A790F">
        <w:rPr>
          <w:rFonts w:asciiTheme="minorHAnsi" w:hAnsiTheme="minorHAnsi" w:cstheme="minorHAnsi"/>
          <w:sz w:val="20"/>
          <w:szCs w:val="20"/>
        </w:rPr>
        <w:t>May 2023</w:t>
      </w:r>
    </w:p>
    <w:p w14:paraId="3836F3BD" w14:textId="77777777" w:rsidR="005B5F1E" w:rsidRPr="00425D38" w:rsidRDefault="005B5F1E"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 xml:space="preserve">Teaching of Psychology Practicum  </w:t>
      </w:r>
    </w:p>
    <w:p w14:paraId="05514797" w14:textId="50C08321" w:rsidR="00187948" w:rsidRPr="00111889" w:rsidRDefault="00364AA6" w:rsidP="00111889">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Received</w:t>
      </w:r>
      <w:r w:rsidR="005B5F1E" w:rsidRPr="00425D38">
        <w:rPr>
          <w:rFonts w:asciiTheme="minorHAnsi" w:hAnsiTheme="minorHAnsi" w:cstheme="minorHAnsi"/>
          <w:sz w:val="20"/>
          <w:szCs w:val="20"/>
        </w:rPr>
        <w:t xml:space="preserve"> mentoring and prepar</w:t>
      </w:r>
      <w:r w:rsidRPr="00425D38">
        <w:rPr>
          <w:rFonts w:asciiTheme="minorHAnsi" w:hAnsiTheme="minorHAnsi" w:cstheme="minorHAnsi"/>
          <w:sz w:val="20"/>
          <w:szCs w:val="20"/>
        </w:rPr>
        <w:t>ed</w:t>
      </w:r>
      <w:r w:rsidR="005B5F1E" w:rsidRPr="00425D38">
        <w:rPr>
          <w:rFonts w:asciiTheme="minorHAnsi" w:hAnsiTheme="minorHAnsi" w:cstheme="minorHAnsi"/>
          <w:sz w:val="20"/>
          <w:szCs w:val="20"/>
        </w:rPr>
        <w:t xml:space="preserve"> undergraduate psychology courses </w:t>
      </w:r>
      <w:r w:rsidRPr="00425D38">
        <w:rPr>
          <w:rFonts w:asciiTheme="minorHAnsi" w:hAnsiTheme="minorHAnsi" w:cstheme="minorHAnsi"/>
          <w:sz w:val="20"/>
          <w:szCs w:val="20"/>
        </w:rPr>
        <w:t xml:space="preserve">to teach </w:t>
      </w:r>
      <w:r w:rsidR="005B5F1E" w:rsidRPr="00425D38">
        <w:rPr>
          <w:rFonts w:asciiTheme="minorHAnsi" w:hAnsiTheme="minorHAnsi" w:cstheme="minorHAnsi"/>
          <w:sz w:val="20"/>
          <w:szCs w:val="20"/>
        </w:rPr>
        <w:t xml:space="preserve">at the University of Missouri. </w:t>
      </w:r>
    </w:p>
    <w:p w14:paraId="4678C5F7" w14:textId="77777777" w:rsidR="00386C5B" w:rsidRDefault="00386C5B" w:rsidP="00085099">
      <w:pPr>
        <w:tabs>
          <w:tab w:val="right" w:pos="8640"/>
        </w:tabs>
        <w:spacing w:line="276" w:lineRule="auto"/>
        <w:rPr>
          <w:rFonts w:asciiTheme="minorHAnsi" w:hAnsiTheme="minorHAnsi" w:cstheme="minorHAnsi"/>
          <w:b/>
          <w:color w:val="593470" w:themeColor="accent1" w:themeShade="80"/>
          <w:sz w:val="20"/>
          <w:szCs w:val="20"/>
        </w:rPr>
      </w:pPr>
    </w:p>
    <w:p w14:paraId="1364FDA9" w14:textId="6354C790" w:rsidR="00085099" w:rsidRPr="00425D38" w:rsidRDefault="00085099" w:rsidP="00085099">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r>
      <w:r>
        <w:rPr>
          <w:rFonts w:asciiTheme="minorHAnsi" w:hAnsiTheme="minorHAnsi" w:cstheme="minorHAnsi"/>
          <w:sz w:val="20"/>
          <w:szCs w:val="20"/>
        </w:rPr>
        <w:t>April 2023</w:t>
      </w:r>
    </w:p>
    <w:p w14:paraId="246407ED" w14:textId="77777777" w:rsidR="00085099" w:rsidRPr="00425D38" w:rsidRDefault="00085099" w:rsidP="00085099">
      <w:pPr>
        <w:numPr>
          <w:ilvl w:val="0"/>
          <w:numId w:val="4"/>
        </w:numPr>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Celebration of Teaching</w:t>
      </w:r>
    </w:p>
    <w:p w14:paraId="72508003" w14:textId="11F6A4CE" w:rsidR="00085099" w:rsidRPr="00425D38" w:rsidRDefault="00085099" w:rsidP="00085099">
      <w:pPr>
        <w:pStyle w:val="ListParagraph"/>
        <w:numPr>
          <w:ilvl w:val="0"/>
          <w:numId w:val="4"/>
        </w:numPr>
        <w:spacing w:line="276" w:lineRule="auto"/>
        <w:rPr>
          <w:rFonts w:asciiTheme="minorHAnsi" w:hAnsiTheme="minorHAnsi" w:cstheme="minorHAnsi"/>
          <w:b/>
          <w:bCs/>
          <w:sz w:val="20"/>
          <w:szCs w:val="20"/>
        </w:rPr>
      </w:pPr>
      <w:r w:rsidRPr="00425D38">
        <w:rPr>
          <w:rFonts w:asciiTheme="minorHAnsi" w:hAnsiTheme="minorHAnsi" w:cstheme="minorHAnsi"/>
          <w:b/>
          <w:bCs/>
          <w:sz w:val="20"/>
          <w:szCs w:val="20"/>
        </w:rPr>
        <w:t xml:space="preserve">Session attended: </w:t>
      </w:r>
      <w:r>
        <w:rPr>
          <w:rFonts w:asciiTheme="minorHAnsi" w:hAnsiTheme="minorHAnsi" w:cstheme="minorHAnsi"/>
          <w:i/>
          <w:iCs/>
          <w:sz w:val="20"/>
          <w:szCs w:val="20"/>
        </w:rPr>
        <w:t xml:space="preserve">Why Teacher-Student Support is Fundamental to Learning: Self-determination Theory in the Classroom. </w:t>
      </w:r>
      <w:r w:rsidRPr="00425D38">
        <w:rPr>
          <w:rFonts w:asciiTheme="minorHAnsi" w:hAnsiTheme="minorHAnsi" w:cstheme="minorHAnsi"/>
          <w:b/>
          <w:bCs/>
          <w:sz w:val="20"/>
          <w:szCs w:val="20"/>
        </w:rPr>
        <w:t xml:space="preserve"> </w:t>
      </w:r>
    </w:p>
    <w:p w14:paraId="2AD2FFDC" w14:textId="77777777" w:rsidR="009D625E" w:rsidRDefault="009D625E" w:rsidP="006C0031">
      <w:pPr>
        <w:tabs>
          <w:tab w:val="right" w:pos="8640"/>
        </w:tabs>
        <w:spacing w:line="276" w:lineRule="auto"/>
        <w:rPr>
          <w:rFonts w:asciiTheme="minorHAnsi" w:hAnsiTheme="minorHAnsi" w:cstheme="minorHAnsi"/>
          <w:b/>
          <w:color w:val="593470" w:themeColor="accent1" w:themeShade="80"/>
          <w:sz w:val="20"/>
          <w:szCs w:val="20"/>
        </w:rPr>
      </w:pPr>
    </w:p>
    <w:p w14:paraId="4790A291" w14:textId="490F4CDE" w:rsidR="00547834" w:rsidRPr="00425D38" w:rsidRDefault="00547834"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00D74928" w:rsidRPr="00425D38">
        <w:rPr>
          <w:rFonts w:asciiTheme="minorHAnsi" w:hAnsiTheme="minorHAnsi" w:cstheme="minorHAnsi"/>
          <w:sz w:val="20"/>
          <w:szCs w:val="20"/>
        </w:rPr>
        <w:tab/>
        <w:t xml:space="preserve">  </w:t>
      </w:r>
      <w:r w:rsidRPr="00425D38">
        <w:rPr>
          <w:rFonts w:asciiTheme="minorHAnsi" w:hAnsiTheme="minorHAnsi" w:cstheme="minorHAnsi"/>
          <w:sz w:val="20"/>
          <w:szCs w:val="20"/>
        </w:rPr>
        <w:t>Feb</w:t>
      </w:r>
      <w:r w:rsidR="006859B3" w:rsidRPr="00425D38">
        <w:rPr>
          <w:rFonts w:asciiTheme="minorHAnsi" w:hAnsiTheme="minorHAnsi" w:cstheme="minorHAnsi"/>
          <w:sz w:val="20"/>
          <w:szCs w:val="20"/>
        </w:rPr>
        <w:t>.</w:t>
      </w:r>
      <w:r w:rsidRPr="00425D38">
        <w:rPr>
          <w:rFonts w:asciiTheme="minorHAnsi" w:hAnsiTheme="minorHAnsi" w:cstheme="minorHAnsi"/>
          <w:sz w:val="20"/>
          <w:szCs w:val="20"/>
        </w:rPr>
        <w:t xml:space="preserve"> – April 2023</w:t>
      </w:r>
    </w:p>
    <w:p w14:paraId="12B9817A" w14:textId="3E4AAC0F" w:rsidR="00547834" w:rsidRPr="00425D38" w:rsidRDefault="00547834"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Inclusive Teaching Course</w:t>
      </w:r>
    </w:p>
    <w:p w14:paraId="71A8CEE7" w14:textId="3C8709D3" w:rsidR="00547834" w:rsidRPr="00425D38" w:rsidRDefault="003614F8" w:rsidP="006C0031">
      <w:pPr>
        <w:pStyle w:val="ListParagraph"/>
        <w:spacing w:line="276" w:lineRule="auto"/>
        <w:rPr>
          <w:rFonts w:asciiTheme="minorHAnsi" w:hAnsiTheme="minorHAnsi" w:cstheme="minorHAnsi"/>
          <w:b/>
          <w:bCs/>
          <w:sz w:val="20"/>
          <w:szCs w:val="20"/>
        </w:rPr>
      </w:pPr>
      <w:r>
        <w:rPr>
          <w:rFonts w:asciiTheme="minorHAnsi" w:hAnsiTheme="minorHAnsi" w:cstheme="minorHAnsi"/>
          <w:sz w:val="20"/>
          <w:szCs w:val="20"/>
        </w:rPr>
        <w:t>Chosen</w:t>
      </w:r>
      <w:r w:rsidR="00547834" w:rsidRPr="00425D38">
        <w:rPr>
          <w:rFonts w:asciiTheme="minorHAnsi" w:hAnsiTheme="minorHAnsi" w:cstheme="minorHAnsi"/>
          <w:sz w:val="20"/>
          <w:szCs w:val="20"/>
        </w:rPr>
        <w:t xml:space="preserve"> to participate in a 12-week extended workshop series for graduate student instructors committed to advancing equitable learning outcomes in their classrooms. Upon completion, participants in this course receive a Certificate in Inclusive Teaching. </w:t>
      </w:r>
    </w:p>
    <w:p w14:paraId="6C372405" w14:textId="77777777" w:rsidR="008F120E" w:rsidRDefault="008F120E" w:rsidP="006C0031">
      <w:pPr>
        <w:tabs>
          <w:tab w:val="right" w:pos="8640"/>
        </w:tabs>
        <w:spacing w:line="276" w:lineRule="auto"/>
        <w:rPr>
          <w:rFonts w:asciiTheme="minorHAnsi" w:hAnsiTheme="minorHAnsi" w:cstheme="minorHAnsi"/>
          <w:b/>
          <w:color w:val="593470" w:themeColor="accent1" w:themeShade="80"/>
          <w:sz w:val="20"/>
          <w:szCs w:val="20"/>
        </w:rPr>
      </w:pPr>
    </w:p>
    <w:p w14:paraId="3EDC34BA" w14:textId="7F75FB50" w:rsidR="005C31C6" w:rsidRPr="00425D38" w:rsidRDefault="005C31C6"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W. W. Norton &amp; Company</w:t>
      </w:r>
      <w:r w:rsidRPr="00425D38">
        <w:rPr>
          <w:rFonts w:asciiTheme="minorHAnsi" w:hAnsiTheme="minorHAnsi" w:cstheme="minorHAnsi"/>
          <w:sz w:val="20"/>
          <w:szCs w:val="20"/>
        </w:rPr>
        <w:t>, Professional Development Workshop</w:t>
      </w:r>
      <w:r w:rsidRPr="00425D38">
        <w:rPr>
          <w:rFonts w:asciiTheme="minorHAnsi" w:hAnsiTheme="minorHAnsi" w:cstheme="minorHAnsi"/>
          <w:sz w:val="20"/>
          <w:szCs w:val="20"/>
        </w:rPr>
        <w:tab/>
        <w:t>Feb</w:t>
      </w:r>
      <w:r w:rsidR="006859B3" w:rsidRPr="00425D38">
        <w:rPr>
          <w:rFonts w:asciiTheme="minorHAnsi" w:hAnsiTheme="minorHAnsi" w:cstheme="minorHAnsi"/>
          <w:sz w:val="20"/>
          <w:szCs w:val="20"/>
        </w:rPr>
        <w:t>.</w:t>
      </w:r>
      <w:r w:rsidRPr="00425D38">
        <w:rPr>
          <w:rFonts w:asciiTheme="minorHAnsi" w:hAnsiTheme="minorHAnsi" w:cstheme="minorHAnsi"/>
          <w:sz w:val="20"/>
          <w:szCs w:val="20"/>
        </w:rPr>
        <w:t xml:space="preserve"> 2023</w:t>
      </w:r>
    </w:p>
    <w:p w14:paraId="20DF90E6" w14:textId="77777777" w:rsidR="005C31C6" w:rsidRPr="00425D38" w:rsidRDefault="005C31C6"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Culturally Responsive Teaching Workshop</w:t>
      </w:r>
    </w:p>
    <w:p w14:paraId="3BC68C6A" w14:textId="1120FBF6" w:rsidR="005C31C6" w:rsidRPr="00425D38" w:rsidRDefault="005C31C6" w:rsidP="006C0031">
      <w:pPr>
        <w:pStyle w:val="ListParagraph"/>
        <w:spacing w:line="276" w:lineRule="auto"/>
        <w:rPr>
          <w:rFonts w:asciiTheme="minorHAnsi" w:hAnsiTheme="minorHAnsi" w:cstheme="minorHAnsi"/>
          <w:b/>
          <w:bCs/>
          <w:sz w:val="20"/>
          <w:szCs w:val="20"/>
        </w:rPr>
      </w:pPr>
      <w:r w:rsidRPr="00425D38">
        <w:rPr>
          <w:rFonts w:asciiTheme="minorHAnsi" w:hAnsiTheme="minorHAnsi" w:cstheme="minorHAnsi"/>
          <w:sz w:val="20"/>
          <w:szCs w:val="20"/>
        </w:rPr>
        <w:t xml:space="preserve">Workshop </w:t>
      </w:r>
      <w:r w:rsidR="0030420A">
        <w:rPr>
          <w:rFonts w:asciiTheme="minorHAnsi" w:hAnsiTheme="minorHAnsi" w:cstheme="minorHAnsi"/>
          <w:sz w:val="20"/>
          <w:szCs w:val="20"/>
        </w:rPr>
        <w:t>introduced</w:t>
      </w:r>
      <w:r w:rsidRPr="00425D38">
        <w:rPr>
          <w:rFonts w:asciiTheme="minorHAnsi" w:hAnsiTheme="minorHAnsi" w:cstheme="minorHAnsi"/>
          <w:sz w:val="20"/>
          <w:szCs w:val="20"/>
        </w:rPr>
        <w:t xml:space="preserve"> instructors to culturally responsive teaching </w:t>
      </w:r>
      <w:r w:rsidR="0030420A">
        <w:rPr>
          <w:rFonts w:asciiTheme="minorHAnsi" w:hAnsiTheme="minorHAnsi" w:cstheme="minorHAnsi"/>
          <w:sz w:val="20"/>
          <w:szCs w:val="20"/>
        </w:rPr>
        <w:t xml:space="preserve">practices </w:t>
      </w:r>
      <w:r w:rsidRPr="00425D38">
        <w:rPr>
          <w:rFonts w:asciiTheme="minorHAnsi" w:hAnsiTheme="minorHAnsi" w:cstheme="minorHAnsi"/>
          <w:sz w:val="20"/>
          <w:szCs w:val="20"/>
        </w:rPr>
        <w:t xml:space="preserve">and </w:t>
      </w:r>
      <w:r w:rsidR="0030420A">
        <w:rPr>
          <w:rFonts w:asciiTheme="minorHAnsi" w:hAnsiTheme="minorHAnsi" w:cstheme="minorHAnsi"/>
          <w:sz w:val="20"/>
          <w:szCs w:val="20"/>
        </w:rPr>
        <w:t>presented</w:t>
      </w:r>
      <w:r w:rsidRPr="00425D38">
        <w:rPr>
          <w:rFonts w:asciiTheme="minorHAnsi" w:hAnsiTheme="minorHAnsi" w:cstheme="minorHAnsi"/>
          <w:sz w:val="20"/>
          <w:szCs w:val="20"/>
        </w:rPr>
        <w:t xml:space="preserve"> ideas for creating a culturally responsive classroom. </w:t>
      </w:r>
    </w:p>
    <w:p w14:paraId="11817AD5" w14:textId="77777777" w:rsidR="00DC650E" w:rsidRPr="00425D38" w:rsidRDefault="00DC650E" w:rsidP="006C0031">
      <w:pPr>
        <w:tabs>
          <w:tab w:val="right" w:pos="8640"/>
        </w:tabs>
        <w:spacing w:line="276" w:lineRule="auto"/>
        <w:rPr>
          <w:rFonts w:asciiTheme="minorHAnsi" w:hAnsiTheme="minorHAnsi" w:cstheme="minorHAnsi"/>
          <w:b/>
          <w:color w:val="593470" w:themeColor="accent1" w:themeShade="80"/>
          <w:sz w:val="20"/>
          <w:szCs w:val="20"/>
        </w:rPr>
      </w:pPr>
    </w:p>
    <w:p w14:paraId="046F64DD" w14:textId="55307D41" w:rsidR="00F8462D" w:rsidRPr="00425D38" w:rsidRDefault="00F8462D"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PsychTERMS Conference</w:t>
      </w:r>
      <w:r w:rsidRPr="00425D38">
        <w:rPr>
          <w:rFonts w:asciiTheme="minorHAnsi" w:hAnsiTheme="minorHAnsi" w:cstheme="minorHAnsi"/>
          <w:sz w:val="20"/>
          <w:szCs w:val="20"/>
        </w:rPr>
        <w:t xml:space="preserve">, American Psychological Association Event </w:t>
      </w:r>
      <w:r w:rsidRPr="00425D38">
        <w:rPr>
          <w:rFonts w:asciiTheme="minorHAnsi" w:hAnsiTheme="minorHAnsi" w:cstheme="minorHAnsi"/>
          <w:sz w:val="20"/>
          <w:szCs w:val="20"/>
        </w:rPr>
        <w:tab/>
        <w:t>Dec</w:t>
      </w:r>
      <w:r w:rsidR="006859B3" w:rsidRPr="00425D38">
        <w:rPr>
          <w:rFonts w:asciiTheme="minorHAnsi" w:hAnsiTheme="minorHAnsi" w:cstheme="minorHAnsi"/>
          <w:sz w:val="20"/>
          <w:szCs w:val="20"/>
        </w:rPr>
        <w:t>.</w:t>
      </w:r>
      <w:r w:rsidRPr="00425D38">
        <w:rPr>
          <w:rFonts w:asciiTheme="minorHAnsi" w:hAnsiTheme="minorHAnsi" w:cstheme="minorHAnsi"/>
          <w:sz w:val="20"/>
          <w:szCs w:val="20"/>
        </w:rPr>
        <w:t xml:space="preserve"> 2022</w:t>
      </w:r>
    </w:p>
    <w:p w14:paraId="407D15CD" w14:textId="46684EC7" w:rsidR="00F8462D" w:rsidRPr="00425D38" w:rsidRDefault="00F8462D"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Teaching to Enhance Research Methods and Statistics in Psychology</w:t>
      </w:r>
    </w:p>
    <w:p w14:paraId="19BA3710" w14:textId="3DBE5F44" w:rsidR="00F8462D" w:rsidRPr="00425D38" w:rsidRDefault="003248C5" w:rsidP="006C0031">
      <w:pPr>
        <w:pStyle w:val="ListParagraph"/>
        <w:spacing w:line="276" w:lineRule="auto"/>
        <w:rPr>
          <w:rFonts w:asciiTheme="minorHAnsi" w:hAnsiTheme="minorHAnsi" w:cstheme="minorHAnsi"/>
          <w:b/>
          <w:bCs/>
          <w:sz w:val="20"/>
          <w:szCs w:val="20"/>
        </w:rPr>
      </w:pPr>
      <w:r w:rsidRPr="00425D38">
        <w:rPr>
          <w:rFonts w:asciiTheme="minorHAnsi" w:hAnsiTheme="minorHAnsi" w:cstheme="minorHAnsi"/>
          <w:sz w:val="20"/>
          <w:szCs w:val="20"/>
        </w:rPr>
        <w:t>Engaged in an APA-sponsored virtual conference aimed to improve teaching of statistics and research methods to undergraduate students. Topics included equity, diversity, and inclusion; interactive teaching; equitable course policies; and creating engaging course assignments.</w:t>
      </w:r>
    </w:p>
    <w:p w14:paraId="7DE73DB1" w14:textId="62D4AF6B" w:rsidR="00A51D6A" w:rsidRDefault="00A51D6A" w:rsidP="006C0031">
      <w:pPr>
        <w:tabs>
          <w:tab w:val="right" w:pos="8640"/>
        </w:tabs>
        <w:spacing w:line="276" w:lineRule="auto"/>
        <w:rPr>
          <w:rFonts w:asciiTheme="minorHAnsi" w:hAnsiTheme="minorHAnsi" w:cstheme="minorHAnsi"/>
          <w:b/>
          <w:color w:val="593470" w:themeColor="accent1" w:themeShade="80"/>
          <w:sz w:val="20"/>
          <w:szCs w:val="20"/>
        </w:rPr>
      </w:pPr>
    </w:p>
    <w:p w14:paraId="70225586" w14:textId="3D799F76" w:rsidR="007B0BBE" w:rsidRPr="00425D38" w:rsidRDefault="007B0BBE"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Macmillan Learning</w:t>
      </w:r>
      <w:r w:rsidRPr="00425D38">
        <w:rPr>
          <w:rFonts w:asciiTheme="minorHAnsi" w:hAnsiTheme="minorHAnsi" w:cstheme="minorHAnsi"/>
          <w:sz w:val="20"/>
          <w:szCs w:val="20"/>
        </w:rPr>
        <w:t>, Professional Development Webinar</w:t>
      </w:r>
      <w:r w:rsidRPr="00425D38">
        <w:rPr>
          <w:rFonts w:asciiTheme="minorHAnsi" w:hAnsiTheme="minorHAnsi" w:cstheme="minorHAnsi"/>
          <w:sz w:val="20"/>
          <w:szCs w:val="20"/>
        </w:rPr>
        <w:tab/>
        <w:t>Nov</w:t>
      </w:r>
      <w:r w:rsidR="006859B3" w:rsidRPr="00425D38">
        <w:rPr>
          <w:rFonts w:asciiTheme="minorHAnsi" w:hAnsiTheme="minorHAnsi" w:cstheme="minorHAnsi"/>
          <w:sz w:val="20"/>
          <w:szCs w:val="20"/>
        </w:rPr>
        <w:t>.</w:t>
      </w:r>
      <w:r w:rsidRPr="00425D38">
        <w:rPr>
          <w:rFonts w:asciiTheme="minorHAnsi" w:hAnsiTheme="minorHAnsi" w:cstheme="minorHAnsi"/>
          <w:sz w:val="20"/>
          <w:szCs w:val="20"/>
        </w:rPr>
        <w:t xml:space="preserve"> 2022</w:t>
      </w:r>
    </w:p>
    <w:p w14:paraId="7037D6B6" w14:textId="77777777" w:rsidR="007B0BBE" w:rsidRPr="00425D38" w:rsidRDefault="007B0BBE"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Using Goal Setting and Reflection Surveys to Create Closer Connections with Students</w:t>
      </w:r>
    </w:p>
    <w:p w14:paraId="2D99AF13" w14:textId="603A4D95" w:rsidR="009974FE" w:rsidRPr="008A39BA" w:rsidRDefault="007B0BBE" w:rsidP="008A39BA">
      <w:pPr>
        <w:pStyle w:val="ListParagraph"/>
        <w:spacing w:line="276" w:lineRule="auto"/>
        <w:rPr>
          <w:rFonts w:asciiTheme="minorHAnsi" w:hAnsiTheme="minorHAnsi" w:cstheme="minorHAnsi"/>
          <w:b/>
          <w:bCs/>
          <w:sz w:val="20"/>
          <w:szCs w:val="20"/>
        </w:rPr>
      </w:pPr>
      <w:r w:rsidRPr="00425D38">
        <w:rPr>
          <w:rFonts w:asciiTheme="minorHAnsi" w:hAnsiTheme="minorHAnsi" w:cstheme="minorHAnsi"/>
          <w:sz w:val="20"/>
          <w:szCs w:val="20"/>
        </w:rPr>
        <w:t xml:space="preserve">Attended a webinar designed to encourage instructors to build connections with students through reflective, metacognition-based reflection assignments. </w:t>
      </w:r>
    </w:p>
    <w:p w14:paraId="1663BDA6" w14:textId="77777777" w:rsidR="00F54A07" w:rsidRDefault="00F54A07" w:rsidP="006C0031">
      <w:pPr>
        <w:tabs>
          <w:tab w:val="right" w:pos="8640"/>
        </w:tabs>
        <w:spacing w:line="276" w:lineRule="auto"/>
        <w:rPr>
          <w:rFonts w:asciiTheme="minorHAnsi" w:hAnsiTheme="minorHAnsi" w:cstheme="minorHAnsi"/>
          <w:b/>
          <w:color w:val="593470" w:themeColor="accent1" w:themeShade="80"/>
          <w:sz w:val="20"/>
          <w:szCs w:val="20"/>
        </w:rPr>
      </w:pPr>
    </w:p>
    <w:p w14:paraId="184D98AB" w14:textId="292BF506" w:rsidR="003A2067" w:rsidRPr="00425D38" w:rsidRDefault="003A2067"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Macmillan Learning</w:t>
      </w:r>
      <w:r w:rsidRPr="00425D38">
        <w:rPr>
          <w:rFonts w:asciiTheme="minorHAnsi" w:hAnsiTheme="minorHAnsi" w:cstheme="minorHAnsi"/>
          <w:sz w:val="20"/>
          <w:szCs w:val="20"/>
        </w:rPr>
        <w:t>, Professional Development Webinar</w:t>
      </w:r>
      <w:r w:rsidRPr="00425D38">
        <w:rPr>
          <w:rFonts w:asciiTheme="minorHAnsi" w:hAnsiTheme="minorHAnsi" w:cstheme="minorHAnsi"/>
          <w:sz w:val="20"/>
          <w:szCs w:val="20"/>
        </w:rPr>
        <w:tab/>
        <w:t>Nov</w:t>
      </w:r>
      <w:r w:rsidR="006859B3" w:rsidRPr="00425D38">
        <w:rPr>
          <w:rFonts w:asciiTheme="minorHAnsi" w:hAnsiTheme="minorHAnsi" w:cstheme="minorHAnsi"/>
          <w:sz w:val="20"/>
          <w:szCs w:val="20"/>
        </w:rPr>
        <w:t>.</w:t>
      </w:r>
      <w:r w:rsidRPr="00425D38">
        <w:rPr>
          <w:rFonts w:asciiTheme="minorHAnsi" w:hAnsiTheme="minorHAnsi" w:cstheme="minorHAnsi"/>
          <w:sz w:val="20"/>
          <w:szCs w:val="20"/>
        </w:rPr>
        <w:t xml:space="preserve"> 2022</w:t>
      </w:r>
    </w:p>
    <w:p w14:paraId="73E69842" w14:textId="12FDF265" w:rsidR="003A2067" w:rsidRPr="00425D38" w:rsidRDefault="003A2067"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Strategies for Class Participation</w:t>
      </w:r>
    </w:p>
    <w:p w14:paraId="706C0865" w14:textId="7D366E1B" w:rsidR="003A2067" w:rsidRPr="00425D38" w:rsidRDefault="0072687B" w:rsidP="006C0031">
      <w:pPr>
        <w:pStyle w:val="ListParagraph"/>
        <w:spacing w:line="276" w:lineRule="auto"/>
        <w:rPr>
          <w:rFonts w:asciiTheme="minorHAnsi" w:hAnsiTheme="minorHAnsi" w:cstheme="minorHAnsi"/>
          <w:b/>
          <w:bCs/>
          <w:sz w:val="20"/>
          <w:szCs w:val="20"/>
        </w:rPr>
      </w:pPr>
      <w:r w:rsidRPr="00425D38">
        <w:rPr>
          <w:rFonts w:asciiTheme="minorHAnsi" w:hAnsiTheme="minorHAnsi" w:cstheme="minorHAnsi"/>
          <w:sz w:val="20"/>
          <w:szCs w:val="20"/>
        </w:rPr>
        <w:t>Engaged</w:t>
      </w:r>
      <w:r w:rsidR="003A2067" w:rsidRPr="00425D38">
        <w:rPr>
          <w:rFonts w:asciiTheme="minorHAnsi" w:hAnsiTheme="minorHAnsi" w:cstheme="minorHAnsi"/>
          <w:sz w:val="20"/>
          <w:szCs w:val="20"/>
        </w:rPr>
        <w:t xml:space="preserve"> in a virtual workshop </w:t>
      </w:r>
      <w:r w:rsidRPr="00425D38">
        <w:rPr>
          <w:rFonts w:asciiTheme="minorHAnsi" w:hAnsiTheme="minorHAnsi" w:cstheme="minorHAnsi"/>
          <w:sz w:val="20"/>
          <w:szCs w:val="20"/>
        </w:rPr>
        <w:t xml:space="preserve">that supported instructors’ efforts to develop an inclusive and accessible approach to students’ class participation. </w:t>
      </w:r>
    </w:p>
    <w:p w14:paraId="1F3C4FCE" w14:textId="77777777" w:rsidR="003A2067" w:rsidRPr="00425D38" w:rsidRDefault="003A2067" w:rsidP="006C0031">
      <w:pPr>
        <w:tabs>
          <w:tab w:val="right" w:pos="8640"/>
        </w:tabs>
        <w:spacing w:line="276" w:lineRule="auto"/>
        <w:rPr>
          <w:rFonts w:asciiTheme="minorHAnsi" w:hAnsiTheme="minorHAnsi" w:cstheme="minorHAnsi"/>
          <w:b/>
          <w:color w:val="593470" w:themeColor="accent1" w:themeShade="80"/>
          <w:sz w:val="20"/>
          <w:szCs w:val="20"/>
        </w:rPr>
      </w:pPr>
    </w:p>
    <w:p w14:paraId="7495D7C8" w14:textId="7004F0DF" w:rsidR="00096508" w:rsidRPr="00425D38" w:rsidRDefault="00096508"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Macmillan Learning</w:t>
      </w:r>
      <w:r w:rsidRPr="00425D38">
        <w:rPr>
          <w:rFonts w:asciiTheme="minorHAnsi" w:hAnsiTheme="minorHAnsi" w:cstheme="minorHAnsi"/>
          <w:sz w:val="20"/>
          <w:szCs w:val="20"/>
        </w:rPr>
        <w:t>, Professional Development Webinar</w:t>
      </w:r>
      <w:r w:rsidRPr="00425D38">
        <w:rPr>
          <w:rFonts w:asciiTheme="minorHAnsi" w:hAnsiTheme="minorHAnsi" w:cstheme="minorHAnsi"/>
          <w:sz w:val="20"/>
          <w:szCs w:val="20"/>
        </w:rPr>
        <w:tab/>
        <w:t>Oct</w:t>
      </w:r>
      <w:r w:rsidR="006859B3" w:rsidRPr="00425D38">
        <w:rPr>
          <w:rFonts w:asciiTheme="minorHAnsi" w:hAnsiTheme="minorHAnsi" w:cstheme="minorHAnsi"/>
          <w:sz w:val="20"/>
          <w:szCs w:val="20"/>
        </w:rPr>
        <w:t>.</w:t>
      </w:r>
      <w:r w:rsidRPr="00425D38">
        <w:rPr>
          <w:rFonts w:asciiTheme="minorHAnsi" w:hAnsiTheme="minorHAnsi" w:cstheme="minorHAnsi"/>
          <w:sz w:val="20"/>
          <w:szCs w:val="20"/>
        </w:rPr>
        <w:t xml:space="preserve"> 2022</w:t>
      </w:r>
    </w:p>
    <w:p w14:paraId="338412BC" w14:textId="79D2F28F" w:rsidR="00096508" w:rsidRPr="00425D38" w:rsidRDefault="00096508"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 xml:space="preserve">Emphasizing Academic Integrity in Every Classroom </w:t>
      </w:r>
    </w:p>
    <w:p w14:paraId="45672EA9" w14:textId="5324B973" w:rsidR="005210CF" w:rsidRPr="00425D38" w:rsidRDefault="00096508" w:rsidP="006C0031">
      <w:pPr>
        <w:pStyle w:val="ListParagraph"/>
        <w:spacing w:line="276" w:lineRule="auto"/>
        <w:rPr>
          <w:rFonts w:asciiTheme="minorHAnsi" w:hAnsiTheme="minorHAnsi" w:cstheme="minorHAnsi"/>
          <w:b/>
          <w:bCs/>
          <w:sz w:val="20"/>
          <w:szCs w:val="20"/>
        </w:rPr>
      </w:pPr>
      <w:r w:rsidRPr="00425D38">
        <w:rPr>
          <w:rFonts w:asciiTheme="minorHAnsi" w:hAnsiTheme="minorHAnsi" w:cstheme="minorHAnsi"/>
          <w:sz w:val="20"/>
          <w:szCs w:val="20"/>
        </w:rPr>
        <w:t xml:space="preserve">Participated in a virtual workshop aimed </w:t>
      </w:r>
      <w:r w:rsidR="00E428B6" w:rsidRPr="00425D38">
        <w:rPr>
          <w:rFonts w:asciiTheme="minorHAnsi" w:hAnsiTheme="minorHAnsi" w:cstheme="minorHAnsi"/>
          <w:sz w:val="20"/>
          <w:szCs w:val="20"/>
        </w:rPr>
        <w:t xml:space="preserve">at </w:t>
      </w:r>
      <w:r w:rsidRPr="00425D38">
        <w:rPr>
          <w:rFonts w:asciiTheme="minorHAnsi" w:hAnsiTheme="minorHAnsi" w:cstheme="minorHAnsi"/>
          <w:sz w:val="20"/>
          <w:szCs w:val="20"/>
        </w:rPr>
        <w:t>mitigat</w:t>
      </w:r>
      <w:r w:rsidR="00E428B6" w:rsidRPr="00425D38">
        <w:rPr>
          <w:rFonts w:asciiTheme="minorHAnsi" w:hAnsiTheme="minorHAnsi" w:cstheme="minorHAnsi"/>
          <w:sz w:val="20"/>
          <w:szCs w:val="20"/>
        </w:rPr>
        <w:t xml:space="preserve">ing </w:t>
      </w:r>
      <w:r w:rsidRPr="00425D38">
        <w:rPr>
          <w:rFonts w:asciiTheme="minorHAnsi" w:hAnsiTheme="minorHAnsi" w:cstheme="minorHAnsi"/>
          <w:sz w:val="20"/>
          <w:szCs w:val="20"/>
        </w:rPr>
        <w:t>academic dishonesty by fostering a</w:t>
      </w:r>
      <w:r w:rsidR="0025206C" w:rsidRPr="00425D38">
        <w:rPr>
          <w:rFonts w:asciiTheme="minorHAnsi" w:hAnsiTheme="minorHAnsi" w:cstheme="minorHAnsi"/>
          <w:sz w:val="20"/>
          <w:szCs w:val="20"/>
        </w:rPr>
        <w:t xml:space="preserve"> classroom</w:t>
      </w:r>
      <w:r w:rsidRPr="00425D38">
        <w:rPr>
          <w:rFonts w:asciiTheme="minorHAnsi" w:hAnsiTheme="minorHAnsi" w:cstheme="minorHAnsi"/>
          <w:sz w:val="20"/>
          <w:szCs w:val="20"/>
        </w:rPr>
        <w:t xml:space="preserve"> environment of strong academic integrity. </w:t>
      </w:r>
    </w:p>
    <w:p w14:paraId="12DCAF39" w14:textId="77777777" w:rsidR="00A97E2A" w:rsidRDefault="00A97E2A" w:rsidP="006C0031">
      <w:pPr>
        <w:tabs>
          <w:tab w:val="right" w:pos="8640"/>
        </w:tabs>
        <w:spacing w:line="276" w:lineRule="auto"/>
        <w:rPr>
          <w:rFonts w:asciiTheme="minorHAnsi" w:hAnsiTheme="minorHAnsi" w:cstheme="minorHAnsi"/>
          <w:b/>
          <w:color w:val="593470" w:themeColor="accent1" w:themeShade="80"/>
          <w:sz w:val="20"/>
          <w:szCs w:val="20"/>
        </w:rPr>
      </w:pPr>
    </w:p>
    <w:p w14:paraId="01FAD4A0" w14:textId="0F322C5D" w:rsidR="00972C47" w:rsidRPr="00425D38" w:rsidRDefault="00972C47"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Sept</w:t>
      </w:r>
      <w:r w:rsidR="006859B3" w:rsidRPr="00425D38">
        <w:rPr>
          <w:rFonts w:asciiTheme="minorHAnsi" w:hAnsiTheme="minorHAnsi" w:cstheme="minorHAnsi"/>
          <w:sz w:val="20"/>
          <w:szCs w:val="20"/>
        </w:rPr>
        <w:t>.</w:t>
      </w:r>
      <w:r w:rsidRPr="00425D38">
        <w:rPr>
          <w:rFonts w:asciiTheme="minorHAnsi" w:hAnsiTheme="minorHAnsi" w:cstheme="minorHAnsi"/>
          <w:sz w:val="20"/>
          <w:szCs w:val="20"/>
        </w:rPr>
        <w:t xml:space="preserve"> 2022</w:t>
      </w:r>
    </w:p>
    <w:p w14:paraId="0EBB9CB3" w14:textId="77777777" w:rsidR="00972C47" w:rsidRPr="00425D38" w:rsidRDefault="00972C47"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 xml:space="preserve">Introduction to Writing a Teaching Statement Workshop </w:t>
      </w:r>
    </w:p>
    <w:p w14:paraId="6C954975" w14:textId="3D5E3960" w:rsidR="006974FF" w:rsidRPr="00632ED7" w:rsidRDefault="00972C47" w:rsidP="00632ED7">
      <w:pPr>
        <w:pStyle w:val="ListParagraph"/>
        <w:spacing w:line="276" w:lineRule="auto"/>
        <w:rPr>
          <w:rFonts w:asciiTheme="minorHAnsi" w:hAnsiTheme="minorHAnsi" w:cstheme="minorHAnsi"/>
          <w:b/>
          <w:bCs/>
          <w:sz w:val="20"/>
          <w:szCs w:val="20"/>
        </w:rPr>
      </w:pPr>
      <w:r w:rsidRPr="00425D38">
        <w:rPr>
          <w:rFonts w:asciiTheme="minorHAnsi" w:hAnsiTheme="minorHAnsi" w:cstheme="minorHAnsi"/>
          <w:sz w:val="20"/>
          <w:szCs w:val="20"/>
        </w:rPr>
        <w:t xml:space="preserve">Attended a virtual workshop through the University of Missouri’s Teaching for Learning Center to receive advice on </w:t>
      </w:r>
      <w:r w:rsidR="0019543E" w:rsidRPr="00425D38">
        <w:rPr>
          <w:rFonts w:asciiTheme="minorHAnsi" w:hAnsiTheme="minorHAnsi" w:cstheme="minorHAnsi"/>
          <w:sz w:val="20"/>
          <w:szCs w:val="20"/>
        </w:rPr>
        <w:t>writing</w:t>
      </w:r>
      <w:r w:rsidRPr="00425D38">
        <w:rPr>
          <w:rFonts w:asciiTheme="minorHAnsi" w:hAnsiTheme="minorHAnsi" w:cstheme="minorHAnsi"/>
          <w:sz w:val="20"/>
          <w:szCs w:val="20"/>
        </w:rPr>
        <w:t xml:space="preserve"> a teaching statement. </w:t>
      </w:r>
    </w:p>
    <w:p w14:paraId="6086A554" w14:textId="77777777" w:rsidR="004A56AD" w:rsidRDefault="004A56AD" w:rsidP="006C0031">
      <w:pPr>
        <w:tabs>
          <w:tab w:val="right" w:pos="8640"/>
        </w:tabs>
        <w:spacing w:line="276" w:lineRule="auto"/>
        <w:rPr>
          <w:rFonts w:asciiTheme="minorHAnsi" w:hAnsiTheme="minorHAnsi" w:cstheme="minorHAnsi"/>
          <w:b/>
          <w:color w:val="593470" w:themeColor="accent1" w:themeShade="80"/>
          <w:sz w:val="20"/>
          <w:szCs w:val="20"/>
        </w:rPr>
      </w:pPr>
    </w:p>
    <w:p w14:paraId="180E4611" w14:textId="3B37A375" w:rsidR="00972C47" w:rsidRPr="00425D38" w:rsidRDefault="00972C47"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lastRenderedPageBreak/>
        <w:t>Missouri University of Science and Technology</w:t>
      </w:r>
      <w:r w:rsidRPr="00425D38">
        <w:rPr>
          <w:rFonts w:asciiTheme="minorHAnsi" w:hAnsiTheme="minorHAnsi" w:cstheme="minorHAnsi"/>
          <w:sz w:val="20"/>
          <w:szCs w:val="20"/>
        </w:rPr>
        <w:t>, Rolla, MO</w:t>
      </w:r>
      <w:r w:rsidRPr="00425D38">
        <w:rPr>
          <w:rFonts w:asciiTheme="minorHAnsi" w:hAnsiTheme="minorHAnsi" w:cstheme="minorHAnsi"/>
          <w:sz w:val="20"/>
          <w:szCs w:val="20"/>
        </w:rPr>
        <w:tab/>
        <w:t>Mar</w:t>
      </w:r>
      <w:r w:rsidR="00A23345" w:rsidRPr="00425D38">
        <w:rPr>
          <w:rFonts w:asciiTheme="minorHAnsi" w:hAnsiTheme="minorHAnsi" w:cstheme="minorHAnsi"/>
          <w:sz w:val="20"/>
          <w:szCs w:val="20"/>
        </w:rPr>
        <w:t>.</w:t>
      </w:r>
      <w:r w:rsidRPr="00425D38">
        <w:rPr>
          <w:rFonts w:asciiTheme="minorHAnsi" w:hAnsiTheme="minorHAnsi" w:cstheme="minorHAnsi"/>
          <w:sz w:val="20"/>
          <w:szCs w:val="20"/>
        </w:rPr>
        <w:t xml:space="preserve"> 2022</w:t>
      </w:r>
    </w:p>
    <w:p w14:paraId="76A2B8D0" w14:textId="77777777" w:rsidR="00972C47" w:rsidRPr="00425D38" w:rsidRDefault="00972C47"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 xml:space="preserve">Innovation and Learning Conference  </w:t>
      </w:r>
    </w:p>
    <w:p w14:paraId="5B98FE12" w14:textId="77777777" w:rsidR="00972C47" w:rsidRPr="00425D38" w:rsidRDefault="00972C47" w:rsidP="006C0031">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 xml:space="preserve">Attended conference for new ideas and pedagogy in teaching and learning, with a special focus on technology and remote learning. </w:t>
      </w:r>
    </w:p>
    <w:p w14:paraId="694608E8" w14:textId="4D678691" w:rsidR="00972C47" w:rsidRPr="00425D38" w:rsidRDefault="00972C47" w:rsidP="006C0031">
      <w:pPr>
        <w:pStyle w:val="ListParagraph"/>
        <w:spacing w:line="276" w:lineRule="auto"/>
        <w:rPr>
          <w:rFonts w:asciiTheme="minorHAnsi" w:hAnsiTheme="minorHAnsi" w:cstheme="minorHAnsi"/>
          <w:i/>
          <w:iCs/>
          <w:sz w:val="20"/>
          <w:szCs w:val="20"/>
        </w:rPr>
      </w:pPr>
      <w:r w:rsidRPr="00425D38">
        <w:rPr>
          <w:rFonts w:asciiTheme="minorHAnsi" w:hAnsiTheme="minorHAnsi" w:cstheme="minorHAnsi"/>
          <w:b/>
          <w:bCs/>
          <w:sz w:val="20"/>
          <w:szCs w:val="20"/>
        </w:rPr>
        <w:t>Session</w:t>
      </w:r>
      <w:r w:rsidR="00E229D7" w:rsidRPr="00425D38">
        <w:rPr>
          <w:rFonts w:asciiTheme="minorHAnsi" w:hAnsiTheme="minorHAnsi" w:cstheme="minorHAnsi"/>
          <w:b/>
          <w:bCs/>
          <w:sz w:val="20"/>
          <w:szCs w:val="20"/>
        </w:rPr>
        <w:t>s</w:t>
      </w:r>
      <w:r w:rsidRPr="00425D38">
        <w:rPr>
          <w:rFonts w:asciiTheme="minorHAnsi" w:hAnsiTheme="minorHAnsi" w:cstheme="minorHAnsi"/>
          <w:b/>
          <w:bCs/>
          <w:sz w:val="20"/>
          <w:szCs w:val="20"/>
        </w:rPr>
        <w:t xml:space="preserve"> attended: </w:t>
      </w:r>
      <w:r w:rsidRPr="00425D38">
        <w:rPr>
          <w:rFonts w:asciiTheme="minorHAnsi" w:hAnsiTheme="minorHAnsi" w:cstheme="minorHAnsi"/>
          <w:sz w:val="20"/>
          <w:szCs w:val="20"/>
        </w:rPr>
        <w:t>Avoid Burnout, Gain Rejuvenation</w:t>
      </w:r>
      <w:r w:rsidR="00E229D7" w:rsidRPr="00425D38">
        <w:rPr>
          <w:rFonts w:asciiTheme="minorHAnsi" w:hAnsiTheme="minorHAnsi" w:cstheme="minorHAnsi"/>
          <w:sz w:val="20"/>
          <w:szCs w:val="20"/>
        </w:rPr>
        <w:t xml:space="preserve">; </w:t>
      </w:r>
      <w:r w:rsidRPr="00425D38">
        <w:rPr>
          <w:rFonts w:asciiTheme="minorHAnsi" w:hAnsiTheme="minorHAnsi" w:cstheme="minorHAnsi"/>
          <w:sz w:val="20"/>
          <w:szCs w:val="20"/>
        </w:rPr>
        <w:t>Debunking Neuromyths and Embracing Research-Based Teaching Practices</w:t>
      </w:r>
      <w:r w:rsidR="00E229D7" w:rsidRPr="00425D38">
        <w:rPr>
          <w:rFonts w:asciiTheme="minorHAnsi" w:hAnsiTheme="minorHAnsi" w:cstheme="minorHAnsi"/>
          <w:sz w:val="20"/>
          <w:szCs w:val="20"/>
        </w:rPr>
        <w:t xml:space="preserve">; </w:t>
      </w:r>
      <w:r w:rsidRPr="00425D38">
        <w:rPr>
          <w:rFonts w:asciiTheme="minorHAnsi" w:hAnsiTheme="minorHAnsi" w:cstheme="minorHAnsi"/>
          <w:sz w:val="20"/>
          <w:szCs w:val="20"/>
        </w:rPr>
        <w:t>More Than a Score: Tips for Providing Consistent Grading and Quality Feedback.</w:t>
      </w:r>
      <w:r w:rsidRPr="00425D38">
        <w:rPr>
          <w:rFonts w:asciiTheme="minorHAnsi" w:hAnsiTheme="minorHAnsi" w:cstheme="minorHAnsi"/>
          <w:b/>
          <w:bCs/>
          <w:sz w:val="20"/>
          <w:szCs w:val="20"/>
        </w:rPr>
        <w:t xml:space="preserve"> </w:t>
      </w:r>
    </w:p>
    <w:p w14:paraId="00BDC06A" w14:textId="77777777" w:rsidR="009D5595" w:rsidRPr="00425D38" w:rsidRDefault="009D5595" w:rsidP="006C0031">
      <w:pPr>
        <w:tabs>
          <w:tab w:val="right" w:pos="8640"/>
        </w:tabs>
        <w:spacing w:line="276" w:lineRule="auto"/>
        <w:rPr>
          <w:rFonts w:asciiTheme="minorHAnsi" w:hAnsiTheme="minorHAnsi" w:cstheme="minorHAnsi"/>
          <w:b/>
          <w:color w:val="593470" w:themeColor="accent1" w:themeShade="80"/>
          <w:sz w:val="20"/>
          <w:szCs w:val="20"/>
        </w:rPr>
      </w:pPr>
    </w:p>
    <w:p w14:paraId="64455BEF" w14:textId="5D64F519" w:rsidR="00972C47" w:rsidRPr="00425D38" w:rsidRDefault="00972C47"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University of Missouri</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t>Jan</w:t>
      </w:r>
      <w:r w:rsidR="006859B3" w:rsidRPr="00425D38">
        <w:rPr>
          <w:rFonts w:asciiTheme="minorHAnsi" w:hAnsiTheme="minorHAnsi" w:cstheme="minorHAnsi"/>
          <w:sz w:val="20"/>
          <w:szCs w:val="20"/>
        </w:rPr>
        <w:t>.</w:t>
      </w:r>
      <w:r w:rsidRPr="00425D38">
        <w:rPr>
          <w:rFonts w:asciiTheme="minorHAnsi" w:hAnsiTheme="minorHAnsi" w:cstheme="minorHAnsi"/>
          <w:sz w:val="20"/>
          <w:szCs w:val="20"/>
        </w:rPr>
        <w:t xml:space="preserve"> 2022</w:t>
      </w:r>
    </w:p>
    <w:p w14:paraId="53E4DD8E" w14:textId="77777777" w:rsidR="00972C47" w:rsidRPr="00425D38" w:rsidRDefault="00972C47"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 xml:space="preserve">Teaching Renewal Conference </w:t>
      </w:r>
    </w:p>
    <w:p w14:paraId="0E14627C" w14:textId="77777777" w:rsidR="00972C47" w:rsidRPr="00425D38" w:rsidRDefault="00972C47" w:rsidP="006C0031">
      <w:pPr>
        <w:pStyle w:val="ListParagraph"/>
        <w:spacing w:line="276" w:lineRule="auto"/>
        <w:rPr>
          <w:rFonts w:asciiTheme="minorHAnsi" w:hAnsiTheme="minorHAnsi" w:cstheme="minorHAnsi"/>
          <w:b/>
          <w:bCs/>
          <w:sz w:val="20"/>
          <w:szCs w:val="20"/>
        </w:rPr>
      </w:pPr>
      <w:r w:rsidRPr="00425D38">
        <w:rPr>
          <w:rFonts w:asciiTheme="minorHAnsi" w:hAnsiTheme="minorHAnsi" w:cstheme="minorHAnsi"/>
          <w:b/>
          <w:bCs/>
          <w:sz w:val="20"/>
          <w:szCs w:val="20"/>
        </w:rPr>
        <w:t xml:space="preserve">Session attended: </w:t>
      </w:r>
      <w:r w:rsidRPr="00425D38">
        <w:rPr>
          <w:rFonts w:asciiTheme="minorHAnsi" w:hAnsiTheme="minorHAnsi" w:cstheme="minorHAnsi"/>
          <w:i/>
          <w:iCs/>
          <w:sz w:val="20"/>
          <w:szCs w:val="20"/>
        </w:rPr>
        <w:t>Making Sense of Student Feedback Data.</w:t>
      </w:r>
      <w:r w:rsidRPr="00425D38">
        <w:rPr>
          <w:rFonts w:asciiTheme="minorHAnsi" w:hAnsiTheme="minorHAnsi" w:cstheme="minorHAnsi"/>
          <w:b/>
          <w:bCs/>
          <w:sz w:val="20"/>
          <w:szCs w:val="20"/>
        </w:rPr>
        <w:t xml:space="preserve"> </w:t>
      </w:r>
    </w:p>
    <w:p w14:paraId="1E56E177" w14:textId="7EDCE090" w:rsidR="00E049DD" w:rsidRPr="009D625E" w:rsidRDefault="00972C47" w:rsidP="009D625E">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 xml:space="preserve">Seminar focused on what end-of-course feedback data can and cannot reveal about student experiences in the class, according to current literature in the area. Participants were also provided with research-based principles for improving the quantity and quality of student feedback. </w:t>
      </w:r>
    </w:p>
    <w:p w14:paraId="765AD326" w14:textId="77777777" w:rsidR="00BB0442" w:rsidRPr="00BB0442" w:rsidRDefault="00BB0442" w:rsidP="00BB0442">
      <w:pPr>
        <w:pStyle w:val="ListParagraph"/>
        <w:spacing w:line="276" w:lineRule="auto"/>
        <w:rPr>
          <w:rFonts w:asciiTheme="minorHAnsi" w:hAnsiTheme="minorHAnsi" w:cstheme="minorHAnsi"/>
          <w:sz w:val="20"/>
          <w:szCs w:val="20"/>
        </w:rPr>
      </w:pPr>
    </w:p>
    <w:p w14:paraId="7DBE2E7F" w14:textId="77777777" w:rsidR="00111889" w:rsidRPr="00212D2B" w:rsidRDefault="00111889" w:rsidP="00111889">
      <w:pPr>
        <w:pStyle w:val="Heading1"/>
        <w:spacing w:line="276" w:lineRule="auto"/>
        <w:rPr>
          <w:rFonts w:asciiTheme="minorHAnsi" w:hAnsiTheme="minorHAnsi" w:cstheme="minorHAnsi"/>
          <w:color w:val="8784C7" w:themeColor="accent2"/>
          <w:sz w:val="20"/>
          <w:szCs w:val="20"/>
        </w:rPr>
      </w:pPr>
      <w:r w:rsidRPr="00212D2B">
        <w:rPr>
          <w:rFonts w:asciiTheme="minorHAnsi" w:hAnsiTheme="minorHAnsi" w:cstheme="minorHAnsi"/>
          <w:color w:val="8784C7" w:themeColor="accent2"/>
          <w:sz w:val="20"/>
          <w:szCs w:val="20"/>
        </w:rPr>
        <w:t>Students Mentored</w:t>
      </w:r>
    </w:p>
    <w:p w14:paraId="040AC95C" w14:textId="77777777" w:rsidR="00111889" w:rsidRDefault="00111889" w:rsidP="00111889">
      <w:pPr>
        <w:spacing w:line="276" w:lineRule="auto"/>
        <w:rPr>
          <w:rFonts w:asciiTheme="minorHAnsi" w:hAnsiTheme="minorHAnsi" w:cstheme="minorHAnsi"/>
          <w:sz w:val="20"/>
          <w:szCs w:val="20"/>
        </w:rPr>
      </w:pPr>
    </w:p>
    <w:p w14:paraId="2CDB6E45"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 xml:space="preserve">J.O., </w:t>
      </w:r>
      <w:r w:rsidRPr="0044313B">
        <w:rPr>
          <w:rFonts w:ascii="Arial" w:hAnsi="Arial" w:cs="Arial"/>
          <w:sz w:val="20"/>
          <w:szCs w:val="20"/>
        </w:rPr>
        <w:t>Undergraduate Research Scholars Program in Psychological Sciences for Underrepresented and First-Generation College Students</w:t>
      </w:r>
      <w:r>
        <w:rPr>
          <w:rFonts w:asciiTheme="minorHAnsi" w:hAnsiTheme="minorHAnsi" w:cstheme="minorHAnsi"/>
          <w:sz w:val="20"/>
          <w:szCs w:val="20"/>
        </w:rPr>
        <w:t>.</w:t>
      </w:r>
    </w:p>
    <w:p w14:paraId="7922081B"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 xml:space="preserve">Jan. 2024 – Present. Supervises student research assistant. Mentored student on project for university-wide research forum. </w:t>
      </w:r>
    </w:p>
    <w:p w14:paraId="299DF91C" w14:textId="77777777" w:rsidR="00111889" w:rsidRDefault="00111889" w:rsidP="00111889">
      <w:pPr>
        <w:spacing w:line="276" w:lineRule="auto"/>
        <w:rPr>
          <w:rFonts w:asciiTheme="minorHAnsi" w:hAnsiTheme="minorHAnsi" w:cstheme="minorHAnsi"/>
          <w:sz w:val="20"/>
          <w:szCs w:val="20"/>
        </w:rPr>
      </w:pPr>
    </w:p>
    <w:p w14:paraId="2C6A600B"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J.S.S., Undergraduate Research Assistant.</w:t>
      </w:r>
    </w:p>
    <w:p w14:paraId="07F35AAB"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 xml:space="preserve">Aug. 2023 – Present. Supervises student research assistant. Mentored student on project for university-wide research forum. </w:t>
      </w:r>
    </w:p>
    <w:p w14:paraId="1DEA0F57" w14:textId="77777777" w:rsidR="00111889" w:rsidRDefault="00111889" w:rsidP="00111889">
      <w:pPr>
        <w:spacing w:line="276" w:lineRule="auto"/>
        <w:rPr>
          <w:rFonts w:asciiTheme="minorHAnsi" w:hAnsiTheme="minorHAnsi" w:cstheme="minorHAnsi"/>
          <w:sz w:val="20"/>
          <w:szCs w:val="20"/>
        </w:rPr>
      </w:pPr>
    </w:p>
    <w:p w14:paraId="375B3F71"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K.S., Undergraduate Research Assistant.</w:t>
      </w:r>
    </w:p>
    <w:p w14:paraId="429DACCA"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 xml:space="preserve">May 2023 – Present. Supervises student research assistant. </w:t>
      </w:r>
    </w:p>
    <w:p w14:paraId="35FA99F3" w14:textId="77777777" w:rsidR="00111889" w:rsidRDefault="00111889" w:rsidP="00111889">
      <w:pPr>
        <w:spacing w:line="276" w:lineRule="auto"/>
        <w:rPr>
          <w:rFonts w:asciiTheme="minorHAnsi" w:hAnsiTheme="minorHAnsi" w:cstheme="minorHAnsi"/>
          <w:sz w:val="20"/>
          <w:szCs w:val="20"/>
        </w:rPr>
      </w:pPr>
    </w:p>
    <w:p w14:paraId="69F0CD93"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L.W., Undergraduate Research Assistant.</w:t>
      </w:r>
    </w:p>
    <w:p w14:paraId="560B797C"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Aug. 2023 – July 2024. Supervised student research assistant. Provided support with graduate school application materials.</w:t>
      </w:r>
    </w:p>
    <w:p w14:paraId="11407845" w14:textId="77777777" w:rsidR="00111889" w:rsidRDefault="00111889" w:rsidP="00111889">
      <w:pPr>
        <w:spacing w:line="276" w:lineRule="auto"/>
        <w:rPr>
          <w:rFonts w:asciiTheme="minorHAnsi" w:hAnsiTheme="minorHAnsi" w:cstheme="minorHAnsi"/>
          <w:sz w:val="20"/>
          <w:szCs w:val="20"/>
        </w:rPr>
      </w:pPr>
    </w:p>
    <w:p w14:paraId="7152A9F5"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C.W., Undergraduate Research Assistant.</w:t>
      </w:r>
    </w:p>
    <w:p w14:paraId="0B4F135E"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Jan. 2024 – May 2024. Supervised student research assistant. Provided support with graduate school application materials.</w:t>
      </w:r>
    </w:p>
    <w:p w14:paraId="73A6BE42" w14:textId="77777777" w:rsidR="00111889" w:rsidRDefault="00111889" w:rsidP="00111889">
      <w:pPr>
        <w:spacing w:line="276" w:lineRule="auto"/>
        <w:rPr>
          <w:rFonts w:asciiTheme="minorHAnsi" w:hAnsiTheme="minorHAnsi" w:cstheme="minorHAnsi"/>
          <w:sz w:val="20"/>
          <w:szCs w:val="20"/>
        </w:rPr>
      </w:pPr>
    </w:p>
    <w:p w14:paraId="5EDDE442"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E.M., Undergraduate Research Assistant.</w:t>
      </w:r>
    </w:p>
    <w:p w14:paraId="018AA29B"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Jan. 2024 – May 2024. Supervised student research assistant. Provided support with graduate school application materials.</w:t>
      </w:r>
    </w:p>
    <w:p w14:paraId="3E8CB3A1" w14:textId="77777777" w:rsidR="00111889" w:rsidRDefault="00111889" w:rsidP="00111889">
      <w:pPr>
        <w:spacing w:line="276" w:lineRule="auto"/>
        <w:rPr>
          <w:rFonts w:asciiTheme="minorHAnsi" w:hAnsiTheme="minorHAnsi" w:cstheme="minorHAnsi"/>
          <w:sz w:val="20"/>
          <w:szCs w:val="20"/>
        </w:rPr>
      </w:pPr>
    </w:p>
    <w:p w14:paraId="36D3FE7B"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T.K., Undergraduate Research Assistant.</w:t>
      </w:r>
    </w:p>
    <w:p w14:paraId="7DD69590"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Aug. 2023 – May 2024. Supervised student research assistant. Provided support with graduate school application materials.</w:t>
      </w:r>
    </w:p>
    <w:p w14:paraId="2C34B032" w14:textId="77777777" w:rsidR="00111889" w:rsidRDefault="00111889" w:rsidP="00111889">
      <w:pPr>
        <w:spacing w:line="276" w:lineRule="auto"/>
        <w:rPr>
          <w:rFonts w:asciiTheme="minorHAnsi" w:hAnsiTheme="minorHAnsi" w:cstheme="minorHAnsi"/>
          <w:sz w:val="20"/>
          <w:szCs w:val="20"/>
        </w:rPr>
      </w:pPr>
    </w:p>
    <w:p w14:paraId="7DF5CA3B" w14:textId="77777777" w:rsidR="001D7B0F" w:rsidRDefault="001D7B0F" w:rsidP="00111889">
      <w:pPr>
        <w:spacing w:line="276" w:lineRule="auto"/>
        <w:rPr>
          <w:rFonts w:asciiTheme="minorHAnsi" w:hAnsiTheme="minorHAnsi" w:cstheme="minorHAnsi"/>
          <w:sz w:val="20"/>
          <w:szCs w:val="20"/>
        </w:rPr>
      </w:pPr>
    </w:p>
    <w:p w14:paraId="41BD1828" w14:textId="77777777" w:rsidR="001D7B0F" w:rsidRDefault="001D7B0F" w:rsidP="00111889">
      <w:pPr>
        <w:spacing w:line="276" w:lineRule="auto"/>
        <w:rPr>
          <w:rFonts w:asciiTheme="minorHAnsi" w:hAnsiTheme="minorHAnsi" w:cstheme="minorHAnsi"/>
          <w:sz w:val="20"/>
          <w:szCs w:val="20"/>
        </w:rPr>
      </w:pPr>
    </w:p>
    <w:p w14:paraId="7C5843CE"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lastRenderedPageBreak/>
        <w:t>T.H. Undergraduate Student.</w:t>
      </w:r>
    </w:p>
    <w:p w14:paraId="612E2747" w14:textId="77777777" w:rsidR="00111889"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 xml:space="preserve">Nov. 2023 – Dec. 2023. Supported student with application materials for a summer research program. </w:t>
      </w:r>
    </w:p>
    <w:p w14:paraId="42A5A8C8" w14:textId="77777777" w:rsidR="00111889" w:rsidRDefault="00111889" w:rsidP="00111889">
      <w:pPr>
        <w:spacing w:line="276" w:lineRule="auto"/>
        <w:rPr>
          <w:rFonts w:asciiTheme="minorHAnsi" w:hAnsiTheme="minorHAnsi" w:cstheme="minorHAnsi"/>
          <w:sz w:val="20"/>
          <w:szCs w:val="20"/>
        </w:rPr>
      </w:pPr>
    </w:p>
    <w:p w14:paraId="6848E043" w14:textId="77777777" w:rsidR="00111889" w:rsidRPr="00212D2B"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J.B., Undergraduate Research Assistant.</w:t>
      </w:r>
    </w:p>
    <w:p w14:paraId="2B46B72C" w14:textId="0473788F" w:rsidR="00111889"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 xml:space="preserve">Jan. 2023 – </w:t>
      </w:r>
      <w:r>
        <w:rPr>
          <w:rFonts w:asciiTheme="minorHAnsi" w:hAnsiTheme="minorHAnsi" w:cstheme="minorHAnsi"/>
          <w:sz w:val="20"/>
          <w:szCs w:val="20"/>
        </w:rPr>
        <w:t xml:space="preserve">Dec. 2023. Supervised student research assistant.  </w:t>
      </w:r>
    </w:p>
    <w:p w14:paraId="5A845D17" w14:textId="77777777" w:rsidR="001D7B0F" w:rsidRDefault="001D7B0F" w:rsidP="00111889">
      <w:pPr>
        <w:spacing w:line="276" w:lineRule="auto"/>
        <w:rPr>
          <w:rFonts w:asciiTheme="minorHAnsi" w:hAnsiTheme="minorHAnsi" w:cstheme="minorHAnsi"/>
          <w:sz w:val="20"/>
          <w:szCs w:val="20"/>
        </w:rPr>
      </w:pPr>
    </w:p>
    <w:p w14:paraId="52EDD7B1" w14:textId="0E547E77" w:rsidR="00111889" w:rsidRPr="00212D2B"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G.R., Undergraduate Student.</w:t>
      </w:r>
    </w:p>
    <w:p w14:paraId="097890CC" w14:textId="77777777" w:rsidR="00111889" w:rsidRPr="00212D2B"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 xml:space="preserve">Jan. 2023 – </w:t>
      </w:r>
      <w:r>
        <w:rPr>
          <w:rFonts w:asciiTheme="minorHAnsi" w:hAnsiTheme="minorHAnsi" w:cstheme="minorHAnsi"/>
          <w:sz w:val="20"/>
          <w:szCs w:val="20"/>
        </w:rPr>
        <w:t xml:space="preserve">Nov. 2023. </w:t>
      </w:r>
      <w:r w:rsidRPr="00212D2B">
        <w:rPr>
          <w:rFonts w:asciiTheme="minorHAnsi" w:hAnsiTheme="minorHAnsi" w:cstheme="minorHAnsi"/>
          <w:sz w:val="20"/>
          <w:szCs w:val="20"/>
        </w:rPr>
        <w:t>Support</w:t>
      </w:r>
      <w:r>
        <w:rPr>
          <w:rFonts w:asciiTheme="minorHAnsi" w:hAnsiTheme="minorHAnsi" w:cstheme="minorHAnsi"/>
          <w:sz w:val="20"/>
          <w:szCs w:val="20"/>
        </w:rPr>
        <w:t>ed</w:t>
      </w:r>
      <w:r w:rsidRPr="00212D2B">
        <w:rPr>
          <w:rFonts w:asciiTheme="minorHAnsi" w:hAnsiTheme="minorHAnsi" w:cstheme="minorHAnsi"/>
          <w:sz w:val="20"/>
          <w:szCs w:val="20"/>
        </w:rPr>
        <w:t xml:space="preserve"> student with application materials for McNair Scholars Program. </w:t>
      </w:r>
      <w:r>
        <w:rPr>
          <w:rFonts w:asciiTheme="minorHAnsi" w:hAnsiTheme="minorHAnsi" w:cstheme="minorHAnsi"/>
          <w:sz w:val="20"/>
          <w:szCs w:val="20"/>
        </w:rPr>
        <w:t xml:space="preserve">Student was ultimately accepted into the program. Also mentored student during graduate school application process. </w:t>
      </w:r>
    </w:p>
    <w:p w14:paraId="7157A05F" w14:textId="77777777" w:rsidR="00111889" w:rsidRDefault="00111889" w:rsidP="00111889">
      <w:pPr>
        <w:spacing w:line="276" w:lineRule="auto"/>
        <w:rPr>
          <w:rFonts w:asciiTheme="minorHAnsi" w:hAnsiTheme="minorHAnsi" w:cstheme="minorHAnsi"/>
          <w:sz w:val="20"/>
          <w:szCs w:val="20"/>
        </w:rPr>
      </w:pPr>
    </w:p>
    <w:p w14:paraId="49B05A8A" w14:textId="77777777" w:rsidR="00111889" w:rsidRPr="00212D2B"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J.H.</w:t>
      </w:r>
      <w:r w:rsidRPr="00212D2B">
        <w:rPr>
          <w:rFonts w:asciiTheme="minorHAnsi" w:hAnsiTheme="minorHAnsi" w:cstheme="minorHAnsi"/>
          <w:sz w:val="20"/>
          <w:szCs w:val="20"/>
        </w:rPr>
        <w:t xml:space="preserve">, Undergraduate </w:t>
      </w:r>
      <w:r>
        <w:rPr>
          <w:rFonts w:asciiTheme="minorHAnsi" w:hAnsiTheme="minorHAnsi" w:cstheme="minorHAnsi"/>
          <w:sz w:val="20"/>
          <w:szCs w:val="20"/>
        </w:rPr>
        <w:t>Student</w:t>
      </w:r>
      <w:r w:rsidRPr="00212D2B">
        <w:rPr>
          <w:rFonts w:asciiTheme="minorHAnsi" w:hAnsiTheme="minorHAnsi" w:cstheme="minorHAnsi"/>
          <w:sz w:val="20"/>
          <w:szCs w:val="20"/>
        </w:rPr>
        <w:t>.</w:t>
      </w:r>
    </w:p>
    <w:p w14:paraId="0D8E4DE8" w14:textId="77777777" w:rsidR="00111889"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 xml:space="preserve">Jan. 2023 – </w:t>
      </w:r>
      <w:r>
        <w:rPr>
          <w:rFonts w:asciiTheme="minorHAnsi" w:hAnsiTheme="minorHAnsi" w:cstheme="minorHAnsi"/>
          <w:sz w:val="20"/>
          <w:szCs w:val="20"/>
        </w:rPr>
        <w:t xml:space="preserve">May 2023. Assisted student with finding research opportunities on campus. Discussed strategies for preparing for graduate school. </w:t>
      </w:r>
    </w:p>
    <w:p w14:paraId="274F74BB" w14:textId="77777777" w:rsidR="00111889" w:rsidRDefault="00111889" w:rsidP="00111889">
      <w:pPr>
        <w:spacing w:line="276" w:lineRule="auto"/>
        <w:rPr>
          <w:rFonts w:asciiTheme="minorHAnsi" w:hAnsiTheme="minorHAnsi" w:cstheme="minorHAnsi"/>
          <w:sz w:val="20"/>
          <w:szCs w:val="20"/>
        </w:rPr>
      </w:pPr>
    </w:p>
    <w:p w14:paraId="2E3DED4C" w14:textId="77777777" w:rsidR="00111889" w:rsidRPr="00212D2B"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Y.L., Undergraduate Research Assistant.</w:t>
      </w:r>
    </w:p>
    <w:p w14:paraId="18C53B67" w14:textId="77777777" w:rsidR="00111889"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 xml:space="preserve">Jan. 2023 – </w:t>
      </w:r>
      <w:r>
        <w:rPr>
          <w:rFonts w:asciiTheme="minorHAnsi" w:hAnsiTheme="minorHAnsi" w:cstheme="minorHAnsi"/>
          <w:sz w:val="20"/>
          <w:szCs w:val="20"/>
        </w:rPr>
        <w:t xml:space="preserve">May 2023. </w:t>
      </w:r>
      <w:r w:rsidRPr="00212D2B">
        <w:rPr>
          <w:rFonts w:asciiTheme="minorHAnsi" w:hAnsiTheme="minorHAnsi" w:cstheme="minorHAnsi"/>
          <w:sz w:val="20"/>
          <w:szCs w:val="20"/>
        </w:rPr>
        <w:t>Support</w:t>
      </w:r>
      <w:r>
        <w:rPr>
          <w:rFonts w:asciiTheme="minorHAnsi" w:hAnsiTheme="minorHAnsi" w:cstheme="minorHAnsi"/>
          <w:sz w:val="20"/>
          <w:szCs w:val="20"/>
        </w:rPr>
        <w:t>ed</w:t>
      </w:r>
      <w:r w:rsidRPr="00212D2B">
        <w:rPr>
          <w:rFonts w:asciiTheme="minorHAnsi" w:hAnsiTheme="minorHAnsi" w:cstheme="minorHAnsi"/>
          <w:sz w:val="20"/>
          <w:szCs w:val="20"/>
        </w:rPr>
        <w:t xml:space="preserve"> student with application materials for McNair Scholars Program. </w:t>
      </w:r>
      <w:r>
        <w:rPr>
          <w:rFonts w:asciiTheme="minorHAnsi" w:hAnsiTheme="minorHAnsi" w:cstheme="minorHAnsi"/>
          <w:sz w:val="20"/>
          <w:szCs w:val="20"/>
        </w:rPr>
        <w:t>Also provided research supervision.</w:t>
      </w:r>
    </w:p>
    <w:p w14:paraId="50539D9E" w14:textId="77777777" w:rsidR="00111889" w:rsidRDefault="00111889" w:rsidP="00111889">
      <w:pPr>
        <w:spacing w:line="276" w:lineRule="auto"/>
        <w:rPr>
          <w:rFonts w:asciiTheme="minorHAnsi" w:hAnsiTheme="minorHAnsi" w:cstheme="minorHAnsi"/>
          <w:sz w:val="20"/>
          <w:szCs w:val="20"/>
        </w:rPr>
      </w:pPr>
    </w:p>
    <w:p w14:paraId="61849A22" w14:textId="5CE4CB2E" w:rsidR="00111889" w:rsidRPr="00212D2B" w:rsidRDefault="00111889" w:rsidP="00111889">
      <w:pPr>
        <w:spacing w:line="276" w:lineRule="auto"/>
        <w:rPr>
          <w:rFonts w:asciiTheme="minorHAnsi" w:hAnsiTheme="minorHAnsi" w:cstheme="minorHAnsi"/>
          <w:sz w:val="20"/>
          <w:szCs w:val="20"/>
        </w:rPr>
      </w:pPr>
      <w:r>
        <w:rPr>
          <w:rFonts w:asciiTheme="minorHAnsi" w:hAnsiTheme="minorHAnsi" w:cstheme="minorHAnsi"/>
          <w:sz w:val="20"/>
          <w:szCs w:val="20"/>
        </w:rPr>
        <w:t>E.K.</w:t>
      </w:r>
      <w:r w:rsidRPr="00212D2B">
        <w:rPr>
          <w:rFonts w:asciiTheme="minorHAnsi" w:hAnsiTheme="minorHAnsi" w:cstheme="minorHAnsi"/>
          <w:sz w:val="20"/>
          <w:szCs w:val="20"/>
        </w:rPr>
        <w:t xml:space="preserve">, Undergraduate </w:t>
      </w:r>
      <w:r>
        <w:rPr>
          <w:rFonts w:asciiTheme="minorHAnsi" w:hAnsiTheme="minorHAnsi" w:cstheme="minorHAnsi"/>
          <w:sz w:val="20"/>
          <w:szCs w:val="20"/>
        </w:rPr>
        <w:t>Student</w:t>
      </w:r>
      <w:r w:rsidRPr="00212D2B">
        <w:rPr>
          <w:rFonts w:asciiTheme="minorHAnsi" w:hAnsiTheme="minorHAnsi" w:cstheme="minorHAnsi"/>
          <w:sz w:val="20"/>
          <w:szCs w:val="20"/>
        </w:rPr>
        <w:t>.</w:t>
      </w:r>
    </w:p>
    <w:p w14:paraId="371A01A3" w14:textId="77777777" w:rsidR="00111889"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 xml:space="preserve">Jan. 2023 – </w:t>
      </w:r>
      <w:r>
        <w:rPr>
          <w:rFonts w:asciiTheme="minorHAnsi" w:hAnsiTheme="minorHAnsi" w:cstheme="minorHAnsi"/>
          <w:sz w:val="20"/>
          <w:szCs w:val="20"/>
        </w:rPr>
        <w:t>May 2023. Assisted student with finding research opportunities on campus.</w:t>
      </w:r>
    </w:p>
    <w:p w14:paraId="7BBDAAA5" w14:textId="77777777" w:rsidR="00111889" w:rsidRDefault="00111889" w:rsidP="00111889">
      <w:pPr>
        <w:spacing w:line="276" w:lineRule="auto"/>
        <w:rPr>
          <w:rFonts w:asciiTheme="minorHAnsi" w:hAnsiTheme="minorHAnsi" w:cstheme="minorHAnsi"/>
          <w:sz w:val="20"/>
          <w:szCs w:val="20"/>
        </w:rPr>
      </w:pPr>
    </w:p>
    <w:p w14:paraId="36487361" w14:textId="77777777" w:rsidR="00111889"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E. W., Undergraduate Student.</w:t>
      </w:r>
    </w:p>
    <w:p w14:paraId="147F183F" w14:textId="77777777" w:rsidR="00111889" w:rsidRPr="00212D2B"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Nov. 2022 – Dec. 2022</w:t>
      </w:r>
      <w:r>
        <w:rPr>
          <w:rFonts w:asciiTheme="minorHAnsi" w:hAnsiTheme="minorHAnsi" w:cstheme="minorHAnsi"/>
          <w:sz w:val="20"/>
          <w:szCs w:val="20"/>
        </w:rPr>
        <w:t xml:space="preserve">. </w:t>
      </w:r>
      <w:r w:rsidRPr="00212D2B">
        <w:rPr>
          <w:rFonts w:asciiTheme="minorHAnsi" w:hAnsiTheme="minorHAnsi" w:cstheme="minorHAnsi"/>
          <w:sz w:val="20"/>
          <w:szCs w:val="20"/>
        </w:rPr>
        <w:t xml:space="preserve">Provided mentorship for the graduate school application process and reviewed student’s application materials before submission. Student was accepted into a doctoral program for clinical psychology. </w:t>
      </w:r>
    </w:p>
    <w:p w14:paraId="6AD1F1B7" w14:textId="77777777" w:rsidR="00111889" w:rsidRPr="00212D2B" w:rsidRDefault="00111889" w:rsidP="00111889">
      <w:pPr>
        <w:spacing w:line="276" w:lineRule="auto"/>
        <w:rPr>
          <w:rFonts w:asciiTheme="minorHAnsi" w:hAnsiTheme="minorHAnsi" w:cstheme="minorHAnsi"/>
          <w:sz w:val="20"/>
          <w:szCs w:val="20"/>
        </w:rPr>
      </w:pPr>
    </w:p>
    <w:p w14:paraId="1332E89A" w14:textId="77777777" w:rsidR="00111889" w:rsidRPr="00212D2B"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 xml:space="preserve">J. S., Undergraduate Research Assistant. </w:t>
      </w:r>
    </w:p>
    <w:p w14:paraId="23121DCF" w14:textId="77777777" w:rsidR="00111889" w:rsidRPr="00212D2B"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Aug. 2020 – May 2021</w:t>
      </w:r>
      <w:r>
        <w:rPr>
          <w:rFonts w:asciiTheme="minorHAnsi" w:hAnsiTheme="minorHAnsi" w:cstheme="minorHAnsi"/>
          <w:sz w:val="20"/>
          <w:szCs w:val="20"/>
        </w:rPr>
        <w:t xml:space="preserve">. </w:t>
      </w:r>
      <w:r w:rsidRPr="00212D2B">
        <w:rPr>
          <w:rFonts w:asciiTheme="minorHAnsi" w:hAnsiTheme="minorHAnsi" w:cstheme="minorHAnsi"/>
          <w:sz w:val="20"/>
          <w:szCs w:val="20"/>
        </w:rPr>
        <w:t xml:space="preserve">Assisted student with honors capstone project and developing poster presentation for Midwest Psychological Conference.  </w:t>
      </w:r>
    </w:p>
    <w:p w14:paraId="090E5B14" w14:textId="77777777" w:rsidR="00111889" w:rsidRDefault="00111889" w:rsidP="00111889">
      <w:pPr>
        <w:spacing w:line="276" w:lineRule="auto"/>
        <w:rPr>
          <w:rFonts w:asciiTheme="minorHAnsi" w:hAnsiTheme="minorHAnsi" w:cstheme="minorHAnsi"/>
          <w:sz w:val="20"/>
          <w:szCs w:val="20"/>
        </w:rPr>
      </w:pPr>
    </w:p>
    <w:p w14:paraId="06C8CFAF" w14:textId="77777777" w:rsidR="00111889" w:rsidRPr="00212D2B"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 xml:space="preserve">K. R., Arts &amp; Sciences Undergraduate Research and Creative Activity Mentorship Program. </w:t>
      </w:r>
    </w:p>
    <w:p w14:paraId="60D40FA4" w14:textId="77777777" w:rsidR="00111889" w:rsidRPr="00212D2B" w:rsidRDefault="00111889" w:rsidP="00111889">
      <w:pPr>
        <w:spacing w:line="276" w:lineRule="auto"/>
        <w:rPr>
          <w:rFonts w:asciiTheme="minorHAnsi" w:hAnsiTheme="minorHAnsi" w:cstheme="minorHAnsi"/>
          <w:sz w:val="20"/>
          <w:szCs w:val="20"/>
        </w:rPr>
      </w:pPr>
      <w:r w:rsidRPr="00212D2B">
        <w:rPr>
          <w:rFonts w:asciiTheme="minorHAnsi" w:hAnsiTheme="minorHAnsi" w:cstheme="minorHAnsi"/>
          <w:sz w:val="20"/>
          <w:szCs w:val="20"/>
        </w:rPr>
        <w:t>Aug. 2020 – May 2021</w:t>
      </w:r>
      <w:r>
        <w:rPr>
          <w:rFonts w:asciiTheme="minorHAnsi" w:hAnsiTheme="minorHAnsi" w:cstheme="minorHAnsi"/>
          <w:sz w:val="20"/>
          <w:szCs w:val="20"/>
        </w:rPr>
        <w:t xml:space="preserve">. </w:t>
      </w:r>
      <w:r w:rsidRPr="00212D2B">
        <w:rPr>
          <w:rFonts w:asciiTheme="minorHAnsi" w:hAnsiTheme="minorHAnsi" w:cstheme="minorHAnsi"/>
          <w:sz w:val="20"/>
          <w:szCs w:val="20"/>
        </w:rPr>
        <w:t>Assisted student with honors capstone project, developing poster presentation for Midwest Psychological Conference, and graduate school application. Student was accepted into a Master’s level graduate program for Psychology.</w:t>
      </w:r>
    </w:p>
    <w:p w14:paraId="36AA4619" w14:textId="77777777" w:rsidR="002158B8" w:rsidRPr="00425D38" w:rsidRDefault="002158B8" w:rsidP="006C0031">
      <w:pPr>
        <w:spacing w:line="276" w:lineRule="auto"/>
        <w:rPr>
          <w:rFonts w:asciiTheme="minorHAnsi" w:hAnsiTheme="minorHAnsi" w:cstheme="minorHAnsi"/>
          <w:sz w:val="20"/>
          <w:szCs w:val="20"/>
        </w:rPr>
      </w:pPr>
    </w:p>
    <w:p w14:paraId="38ED0DFA" w14:textId="1EF3460C" w:rsidR="00A95808" w:rsidRPr="00425D38" w:rsidRDefault="00A959EA" w:rsidP="006C0031">
      <w:pPr>
        <w:pStyle w:val="Heading1"/>
        <w:spacing w:line="276" w:lineRule="auto"/>
        <w:rPr>
          <w:rFonts w:asciiTheme="minorHAnsi" w:hAnsiTheme="minorHAnsi" w:cstheme="minorHAnsi"/>
          <w:color w:val="8784C7" w:themeColor="accent2"/>
          <w:sz w:val="20"/>
          <w:szCs w:val="20"/>
        </w:rPr>
      </w:pPr>
      <w:r>
        <w:rPr>
          <w:rFonts w:asciiTheme="minorHAnsi" w:hAnsiTheme="minorHAnsi" w:cstheme="minorHAnsi"/>
          <w:color w:val="8784C7" w:themeColor="accent2"/>
          <w:sz w:val="20"/>
          <w:szCs w:val="20"/>
        </w:rPr>
        <w:t xml:space="preserve">Miscellaneous </w:t>
      </w:r>
      <w:r w:rsidR="00FF765A">
        <w:rPr>
          <w:rFonts w:asciiTheme="minorHAnsi" w:hAnsiTheme="minorHAnsi" w:cstheme="minorHAnsi"/>
          <w:color w:val="8784C7" w:themeColor="accent2"/>
          <w:sz w:val="20"/>
          <w:szCs w:val="20"/>
        </w:rPr>
        <w:t xml:space="preserve">Graduate </w:t>
      </w:r>
      <w:r w:rsidR="00B81CA1" w:rsidRPr="00425D38">
        <w:rPr>
          <w:rFonts w:asciiTheme="minorHAnsi" w:hAnsiTheme="minorHAnsi" w:cstheme="minorHAnsi"/>
          <w:color w:val="8784C7" w:themeColor="accent2"/>
          <w:sz w:val="20"/>
          <w:szCs w:val="20"/>
        </w:rPr>
        <w:t>Honors and Awards</w:t>
      </w:r>
    </w:p>
    <w:p w14:paraId="25D15CF7" w14:textId="77777777" w:rsidR="00B81CA1" w:rsidRPr="00425D38" w:rsidRDefault="00B81CA1" w:rsidP="006C0031">
      <w:pPr>
        <w:tabs>
          <w:tab w:val="right" w:pos="8640"/>
        </w:tabs>
        <w:spacing w:line="276" w:lineRule="auto"/>
        <w:rPr>
          <w:rFonts w:asciiTheme="minorHAnsi" w:hAnsiTheme="minorHAnsi" w:cstheme="minorHAnsi"/>
          <w:b/>
          <w:color w:val="593470" w:themeColor="accent1" w:themeShade="80"/>
          <w:sz w:val="20"/>
          <w:szCs w:val="20"/>
        </w:rPr>
      </w:pPr>
    </w:p>
    <w:p w14:paraId="5FAAA6F8" w14:textId="662A8696" w:rsidR="00D92B8E" w:rsidRPr="00425D38" w:rsidRDefault="00D92B8E" w:rsidP="00D92B8E">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Department of Psychological Sciences IDE Conference Award</w:t>
      </w:r>
      <w:r w:rsidRPr="00425D38">
        <w:rPr>
          <w:rFonts w:asciiTheme="minorHAnsi" w:hAnsiTheme="minorHAnsi" w:cstheme="minorHAnsi"/>
          <w:sz w:val="20"/>
          <w:szCs w:val="20"/>
        </w:rPr>
        <w:tab/>
      </w:r>
      <w:r>
        <w:rPr>
          <w:rFonts w:asciiTheme="minorHAnsi" w:hAnsiTheme="minorHAnsi" w:cstheme="minorHAnsi"/>
          <w:sz w:val="20"/>
          <w:szCs w:val="20"/>
        </w:rPr>
        <w:t>202</w:t>
      </w:r>
      <w:r w:rsidR="009505B0">
        <w:rPr>
          <w:rFonts w:asciiTheme="minorHAnsi" w:hAnsiTheme="minorHAnsi" w:cstheme="minorHAnsi"/>
          <w:sz w:val="20"/>
          <w:szCs w:val="20"/>
        </w:rPr>
        <w:t>4</w:t>
      </w:r>
    </w:p>
    <w:p w14:paraId="30D4566E" w14:textId="298AE6D2" w:rsidR="00D92B8E" w:rsidRPr="00425D38" w:rsidRDefault="00D92B8E" w:rsidP="00D92B8E">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University of Missouri.</w:t>
      </w:r>
      <w:r w:rsidRPr="00425D38">
        <w:rPr>
          <w:rFonts w:asciiTheme="minorHAnsi" w:hAnsiTheme="minorHAnsi" w:cstheme="minorHAnsi"/>
          <w:sz w:val="20"/>
          <w:szCs w:val="20"/>
        </w:rPr>
        <w:t xml:space="preserve"> Awarded by the Department of </w:t>
      </w:r>
      <w:r w:rsidR="00AD6BBC">
        <w:rPr>
          <w:rFonts w:asciiTheme="minorHAnsi" w:hAnsiTheme="minorHAnsi" w:cstheme="minorHAnsi"/>
          <w:sz w:val="20"/>
          <w:szCs w:val="20"/>
        </w:rPr>
        <w:t xml:space="preserve">Psychological Sciences to </w:t>
      </w:r>
      <w:r w:rsidR="00477CF0">
        <w:rPr>
          <w:rFonts w:asciiTheme="minorHAnsi" w:hAnsiTheme="minorHAnsi" w:cstheme="minorHAnsi"/>
          <w:sz w:val="20"/>
          <w:szCs w:val="20"/>
        </w:rPr>
        <w:t xml:space="preserve">offset the costs of </w:t>
      </w:r>
      <w:r w:rsidR="00AD6BBC">
        <w:rPr>
          <w:rFonts w:asciiTheme="minorHAnsi" w:hAnsiTheme="minorHAnsi" w:cstheme="minorHAnsi"/>
          <w:sz w:val="20"/>
          <w:szCs w:val="20"/>
        </w:rPr>
        <w:t xml:space="preserve">attending conferences, meetings, or workshops that center anti-racism, diversity, and inclusion in psychology. </w:t>
      </w:r>
      <w:r w:rsidR="00477CF0">
        <w:rPr>
          <w:rFonts w:asciiTheme="minorHAnsi" w:hAnsiTheme="minorHAnsi" w:cstheme="minorHAnsi"/>
          <w:sz w:val="20"/>
          <w:szCs w:val="20"/>
        </w:rPr>
        <w:t xml:space="preserve">This award is part of the Department’s efforts to support faculty, staff, and graduate students in their pursuit of developing cultural competencies and  cultural humility to make psychological science, teaching and training, and practice more inclusive and applicable to the diverse society in which we live. </w:t>
      </w:r>
    </w:p>
    <w:p w14:paraId="11D825F8" w14:textId="77777777" w:rsidR="00D92B8E" w:rsidRDefault="00D92B8E" w:rsidP="000548B8">
      <w:pPr>
        <w:tabs>
          <w:tab w:val="right" w:pos="8640"/>
        </w:tabs>
        <w:spacing w:line="276" w:lineRule="auto"/>
        <w:rPr>
          <w:rFonts w:asciiTheme="minorHAnsi" w:hAnsiTheme="minorHAnsi" w:cstheme="minorHAnsi"/>
          <w:b/>
          <w:color w:val="593470" w:themeColor="accent1" w:themeShade="80"/>
          <w:sz w:val="20"/>
          <w:szCs w:val="20"/>
        </w:rPr>
      </w:pPr>
    </w:p>
    <w:p w14:paraId="0CAC64FF" w14:textId="77777777" w:rsidR="001D7B0F" w:rsidRDefault="001D7B0F" w:rsidP="000548B8">
      <w:pPr>
        <w:tabs>
          <w:tab w:val="right" w:pos="8640"/>
        </w:tabs>
        <w:spacing w:line="276" w:lineRule="auto"/>
        <w:rPr>
          <w:rFonts w:asciiTheme="minorHAnsi" w:hAnsiTheme="minorHAnsi" w:cstheme="minorHAnsi"/>
          <w:b/>
          <w:color w:val="593470" w:themeColor="accent1" w:themeShade="80"/>
          <w:sz w:val="20"/>
          <w:szCs w:val="20"/>
        </w:rPr>
      </w:pPr>
    </w:p>
    <w:p w14:paraId="63C4EA50" w14:textId="77777777" w:rsidR="001D7B0F" w:rsidRDefault="001D7B0F" w:rsidP="000548B8">
      <w:pPr>
        <w:tabs>
          <w:tab w:val="right" w:pos="8640"/>
        </w:tabs>
        <w:spacing w:line="276" w:lineRule="auto"/>
        <w:rPr>
          <w:rFonts w:asciiTheme="minorHAnsi" w:hAnsiTheme="minorHAnsi" w:cstheme="minorHAnsi"/>
          <w:b/>
          <w:color w:val="593470" w:themeColor="accent1" w:themeShade="80"/>
          <w:sz w:val="20"/>
          <w:szCs w:val="20"/>
        </w:rPr>
      </w:pPr>
    </w:p>
    <w:p w14:paraId="3E116F61" w14:textId="5D0487BC" w:rsidR="000548B8" w:rsidRPr="00425D38" w:rsidRDefault="000548B8" w:rsidP="000548B8">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lastRenderedPageBreak/>
        <w:t>Graduate Student Diversity Award</w:t>
      </w:r>
      <w:r w:rsidRPr="00425D38">
        <w:rPr>
          <w:rFonts w:asciiTheme="minorHAnsi" w:hAnsiTheme="minorHAnsi" w:cstheme="minorHAnsi"/>
          <w:sz w:val="20"/>
          <w:szCs w:val="20"/>
        </w:rPr>
        <w:tab/>
      </w:r>
      <w:r>
        <w:rPr>
          <w:rFonts w:asciiTheme="minorHAnsi" w:hAnsiTheme="minorHAnsi" w:cstheme="minorHAnsi"/>
          <w:sz w:val="20"/>
          <w:szCs w:val="20"/>
        </w:rPr>
        <w:t>2023</w:t>
      </w:r>
    </w:p>
    <w:p w14:paraId="3DEAA60B" w14:textId="5B548F87" w:rsidR="000548B8" w:rsidRPr="00425D38" w:rsidRDefault="000548B8" w:rsidP="000548B8">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University of Missouri.</w:t>
      </w:r>
      <w:r w:rsidRPr="00425D38">
        <w:rPr>
          <w:rFonts w:asciiTheme="minorHAnsi" w:hAnsiTheme="minorHAnsi" w:cstheme="minorHAnsi"/>
          <w:sz w:val="20"/>
          <w:szCs w:val="20"/>
        </w:rPr>
        <w:t xml:space="preserve"> Awarded by the Department of Psychology</w:t>
      </w:r>
      <w:r>
        <w:rPr>
          <w:rFonts w:asciiTheme="minorHAnsi" w:hAnsiTheme="minorHAnsi" w:cstheme="minorHAnsi"/>
          <w:sz w:val="20"/>
          <w:szCs w:val="20"/>
        </w:rPr>
        <w:t xml:space="preserve">’s Committee on Diversity and Inclusion to recognize advanced graduate students who have demonstrated a commitment to inclusive science, teaching, mentoring, and/or service at the department, campus, community, and/or professional level. </w:t>
      </w:r>
    </w:p>
    <w:p w14:paraId="36EF1D20" w14:textId="77777777" w:rsidR="00111889" w:rsidRDefault="00111889" w:rsidP="006C0031">
      <w:pPr>
        <w:tabs>
          <w:tab w:val="right" w:pos="8640"/>
        </w:tabs>
        <w:spacing w:line="276" w:lineRule="auto"/>
        <w:rPr>
          <w:rFonts w:asciiTheme="minorHAnsi" w:hAnsiTheme="minorHAnsi" w:cstheme="minorHAnsi"/>
          <w:b/>
          <w:color w:val="593470" w:themeColor="accent1" w:themeShade="80"/>
          <w:sz w:val="20"/>
          <w:szCs w:val="20"/>
        </w:rPr>
      </w:pPr>
    </w:p>
    <w:p w14:paraId="793E0AC8" w14:textId="6DF0CA9C" w:rsidR="00A95808" w:rsidRPr="00425D38" w:rsidRDefault="00A95808"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Scholar for the Deaton Institute for University Leadership</w:t>
      </w:r>
      <w:r w:rsidRPr="00425D38">
        <w:rPr>
          <w:rFonts w:asciiTheme="minorHAnsi" w:hAnsiTheme="minorHAnsi" w:cstheme="minorHAnsi"/>
          <w:sz w:val="20"/>
          <w:szCs w:val="20"/>
        </w:rPr>
        <w:tab/>
        <w:t>2022</w:t>
      </w:r>
    </w:p>
    <w:p w14:paraId="733A8F3A" w14:textId="309FB366" w:rsidR="002C4129" w:rsidRPr="004E01D6" w:rsidRDefault="00A95808" w:rsidP="004E01D6">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University of Missouri.</w:t>
      </w:r>
      <w:r w:rsidRPr="00425D38">
        <w:rPr>
          <w:rFonts w:asciiTheme="minorHAnsi" w:hAnsiTheme="minorHAnsi" w:cstheme="minorHAnsi"/>
          <w:sz w:val="20"/>
          <w:szCs w:val="20"/>
        </w:rPr>
        <w:t xml:space="preserve"> The Deaton Institute supports and develops interdisciplinary </w:t>
      </w:r>
      <w:r w:rsidR="00D32F3E" w:rsidRPr="00425D38">
        <w:rPr>
          <w:rFonts w:asciiTheme="minorHAnsi" w:hAnsiTheme="minorHAnsi" w:cstheme="minorHAnsi"/>
          <w:sz w:val="20"/>
          <w:szCs w:val="20"/>
        </w:rPr>
        <w:t xml:space="preserve">cooperation </w:t>
      </w:r>
      <w:r w:rsidRPr="00425D38">
        <w:rPr>
          <w:rFonts w:asciiTheme="minorHAnsi" w:hAnsiTheme="minorHAnsi" w:cstheme="minorHAnsi"/>
          <w:sz w:val="20"/>
          <w:szCs w:val="20"/>
        </w:rPr>
        <w:t>focused on food security and socioeconomic needs around the world with the aim of eliminating extreme poverty.</w:t>
      </w:r>
      <w:r w:rsidR="00D32F3E" w:rsidRPr="00425D38">
        <w:rPr>
          <w:rFonts w:asciiTheme="minorHAnsi" w:hAnsiTheme="minorHAnsi" w:cstheme="minorHAnsi"/>
          <w:sz w:val="20"/>
          <w:szCs w:val="20"/>
        </w:rPr>
        <w:t xml:space="preserve">  </w:t>
      </w:r>
    </w:p>
    <w:p w14:paraId="1317533E" w14:textId="77777777" w:rsidR="00111889" w:rsidRDefault="00111889" w:rsidP="00FF765A">
      <w:pPr>
        <w:pStyle w:val="Heading1"/>
        <w:spacing w:line="276" w:lineRule="auto"/>
        <w:rPr>
          <w:rFonts w:asciiTheme="minorHAnsi" w:hAnsiTheme="minorHAnsi" w:cstheme="minorHAnsi"/>
          <w:color w:val="8784C7" w:themeColor="accent2"/>
          <w:sz w:val="20"/>
          <w:szCs w:val="20"/>
        </w:rPr>
      </w:pPr>
    </w:p>
    <w:p w14:paraId="2ACDB90F" w14:textId="21ECC391" w:rsidR="00FF765A" w:rsidRPr="00425D38" w:rsidRDefault="00A959EA" w:rsidP="00FF765A">
      <w:pPr>
        <w:pStyle w:val="Heading1"/>
        <w:spacing w:line="276" w:lineRule="auto"/>
        <w:rPr>
          <w:rFonts w:asciiTheme="minorHAnsi" w:hAnsiTheme="minorHAnsi" w:cstheme="minorHAnsi"/>
          <w:color w:val="8784C7" w:themeColor="accent2"/>
          <w:sz w:val="20"/>
          <w:szCs w:val="20"/>
        </w:rPr>
      </w:pPr>
      <w:r>
        <w:rPr>
          <w:rFonts w:asciiTheme="minorHAnsi" w:hAnsiTheme="minorHAnsi" w:cstheme="minorHAnsi"/>
          <w:color w:val="8784C7" w:themeColor="accent2"/>
          <w:sz w:val="20"/>
          <w:szCs w:val="20"/>
        </w:rPr>
        <w:t xml:space="preserve">Miscellaneous </w:t>
      </w:r>
      <w:r w:rsidR="00FF765A">
        <w:rPr>
          <w:rFonts w:asciiTheme="minorHAnsi" w:hAnsiTheme="minorHAnsi" w:cstheme="minorHAnsi"/>
          <w:color w:val="8784C7" w:themeColor="accent2"/>
          <w:sz w:val="20"/>
          <w:szCs w:val="20"/>
        </w:rPr>
        <w:t xml:space="preserve">Undergraduate </w:t>
      </w:r>
      <w:r w:rsidR="00FF765A" w:rsidRPr="00425D38">
        <w:rPr>
          <w:rFonts w:asciiTheme="minorHAnsi" w:hAnsiTheme="minorHAnsi" w:cstheme="minorHAnsi"/>
          <w:color w:val="8784C7" w:themeColor="accent2"/>
          <w:sz w:val="20"/>
          <w:szCs w:val="20"/>
        </w:rPr>
        <w:t>Honors and Awards</w:t>
      </w:r>
    </w:p>
    <w:p w14:paraId="5BDF9115" w14:textId="77777777" w:rsidR="00FF765A" w:rsidRDefault="00FF765A" w:rsidP="006C0031">
      <w:pPr>
        <w:tabs>
          <w:tab w:val="right" w:pos="8640"/>
        </w:tabs>
        <w:spacing w:line="276" w:lineRule="auto"/>
        <w:rPr>
          <w:rFonts w:asciiTheme="minorHAnsi" w:hAnsiTheme="minorHAnsi" w:cstheme="minorHAnsi"/>
          <w:b/>
          <w:color w:val="593470" w:themeColor="accent1" w:themeShade="80"/>
          <w:sz w:val="20"/>
          <w:szCs w:val="20"/>
        </w:rPr>
      </w:pPr>
    </w:p>
    <w:p w14:paraId="69719A6C" w14:textId="784A6816" w:rsidR="00A95808" w:rsidRPr="00425D38" w:rsidRDefault="00A95808"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Departmental Honors and Distinction</w:t>
      </w:r>
      <w:r w:rsidRPr="00425D38">
        <w:rPr>
          <w:rFonts w:asciiTheme="minorHAnsi" w:hAnsiTheme="minorHAnsi" w:cstheme="minorHAnsi"/>
          <w:sz w:val="20"/>
          <w:szCs w:val="20"/>
        </w:rPr>
        <w:tab/>
        <w:t>2012</w:t>
      </w:r>
    </w:p>
    <w:p w14:paraId="463E1706" w14:textId="77777777" w:rsidR="00A95808" w:rsidRPr="00425D38" w:rsidRDefault="00A95808" w:rsidP="006C0031">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Cornell College Department of Kinesiology.</w:t>
      </w:r>
      <w:r w:rsidRPr="00425D38">
        <w:rPr>
          <w:rFonts w:asciiTheme="minorHAnsi" w:hAnsiTheme="minorHAnsi" w:cstheme="minorHAnsi"/>
          <w:sz w:val="20"/>
          <w:szCs w:val="20"/>
        </w:rPr>
        <w:t xml:space="preserve"> Recognition requires minimum departmental grade point average of 3.3 and successful completion and defense of thesis project.</w:t>
      </w:r>
    </w:p>
    <w:p w14:paraId="2D86CA4C" w14:textId="77777777" w:rsidR="008C640E" w:rsidRPr="00425D38" w:rsidRDefault="008C640E" w:rsidP="006C0031">
      <w:pPr>
        <w:spacing w:line="276" w:lineRule="auto"/>
        <w:rPr>
          <w:rFonts w:asciiTheme="minorHAnsi" w:hAnsiTheme="minorHAnsi" w:cstheme="minorHAnsi"/>
          <w:b/>
          <w:color w:val="593470" w:themeColor="accent1" w:themeShade="80"/>
          <w:sz w:val="20"/>
          <w:szCs w:val="20"/>
        </w:rPr>
      </w:pPr>
    </w:p>
    <w:p w14:paraId="0BDEF390" w14:textId="74E5F945" w:rsidR="002B358D" w:rsidRPr="00425D38" w:rsidRDefault="002B358D" w:rsidP="006C0031">
      <w:p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Dick R. Simmons Sports Medicine Assistant of the Year</w:t>
      </w:r>
      <w:r w:rsidRPr="00425D38">
        <w:rPr>
          <w:rFonts w:asciiTheme="minorHAnsi" w:hAnsiTheme="minorHAnsi" w:cstheme="minorHAnsi"/>
          <w:b/>
          <w:color w:val="593470" w:themeColor="accent1" w:themeShade="80"/>
          <w:sz w:val="20"/>
          <w:szCs w:val="20"/>
        </w:rPr>
        <w:tab/>
      </w:r>
      <w:r w:rsidRPr="00425D38">
        <w:rPr>
          <w:rFonts w:asciiTheme="minorHAnsi" w:hAnsiTheme="minorHAnsi" w:cstheme="minorHAnsi"/>
          <w:b/>
          <w:color w:val="593470" w:themeColor="accent1" w:themeShade="80"/>
          <w:sz w:val="20"/>
          <w:szCs w:val="20"/>
        </w:rPr>
        <w:tab/>
      </w:r>
      <w:r w:rsidRPr="00425D38">
        <w:rPr>
          <w:rFonts w:asciiTheme="minorHAnsi" w:hAnsiTheme="minorHAnsi" w:cstheme="minorHAnsi"/>
          <w:b/>
          <w:color w:val="593470" w:themeColor="accent1" w:themeShade="80"/>
          <w:sz w:val="20"/>
          <w:szCs w:val="20"/>
        </w:rPr>
        <w:tab/>
        <w:t xml:space="preserve">     </w:t>
      </w:r>
      <w:r w:rsidR="003C0313">
        <w:rPr>
          <w:rFonts w:asciiTheme="minorHAnsi" w:hAnsiTheme="minorHAnsi" w:cstheme="minorHAnsi"/>
          <w:b/>
          <w:color w:val="593470" w:themeColor="accent1" w:themeShade="80"/>
          <w:sz w:val="20"/>
          <w:szCs w:val="20"/>
        </w:rPr>
        <w:tab/>
        <w:t xml:space="preserve">     </w:t>
      </w:r>
      <w:r w:rsidRPr="00425D38">
        <w:rPr>
          <w:rFonts w:asciiTheme="minorHAnsi" w:hAnsiTheme="minorHAnsi" w:cstheme="minorHAnsi"/>
          <w:sz w:val="20"/>
          <w:szCs w:val="20"/>
        </w:rPr>
        <w:t>2012</w:t>
      </w:r>
    </w:p>
    <w:p w14:paraId="1A218869" w14:textId="7A9FF004" w:rsidR="00063CD6" w:rsidRPr="009D625E" w:rsidRDefault="00756332" w:rsidP="009D625E">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 xml:space="preserve">Cornell College Sports Medicine. </w:t>
      </w:r>
      <w:r w:rsidR="002B358D" w:rsidRPr="00425D38">
        <w:rPr>
          <w:rFonts w:asciiTheme="minorHAnsi" w:hAnsiTheme="minorHAnsi" w:cstheme="minorHAnsi"/>
          <w:sz w:val="20"/>
          <w:szCs w:val="20"/>
        </w:rPr>
        <w:t xml:space="preserve">Awarded </w:t>
      </w:r>
      <w:r w:rsidR="004D33BA" w:rsidRPr="00425D38">
        <w:rPr>
          <w:rFonts w:asciiTheme="minorHAnsi" w:hAnsiTheme="minorHAnsi" w:cstheme="minorHAnsi"/>
          <w:sz w:val="20"/>
          <w:szCs w:val="20"/>
        </w:rPr>
        <w:t>annually</w:t>
      </w:r>
      <w:r w:rsidR="002B358D" w:rsidRPr="00425D38">
        <w:rPr>
          <w:rFonts w:asciiTheme="minorHAnsi" w:hAnsiTheme="minorHAnsi" w:cstheme="minorHAnsi"/>
          <w:sz w:val="20"/>
          <w:szCs w:val="20"/>
        </w:rPr>
        <w:t xml:space="preserve"> to the sports medicine assistant who most exhibits the qualities of leadership, work ethic, positive attitude, and professional development embodied by Dick R. Simmons, the founder of the Cornell College Sports Medicine program.</w:t>
      </w:r>
    </w:p>
    <w:p w14:paraId="6D1F8B73" w14:textId="77777777" w:rsidR="004C36D1" w:rsidRDefault="004C36D1" w:rsidP="006C0031">
      <w:pPr>
        <w:tabs>
          <w:tab w:val="right" w:pos="8640"/>
        </w:tabs>
        <w:spacing w:line="276" w:lineRule="auto"/>
        <w:rPr>
          <w:rFonts w:asciiTheme="minorHAnsi" w:hAnsiTheme="minorHAnsi" w:cstheme="minorHAnsi"/>
          <w:b/>
          <w:color w:val="593470" w:themeColor="accent1" w:themeShade="80"/>
          <w:sz w:val="20"/>
          <w:szCs w:val="20"/>
        </w:rPr>
      </w:pPr>
    </w:p>
    <w:p w14:paraId="1DA0FF03" w14:textId="78CD0AAD" w:rsidR="00A95808" w:rsidRPr="00425D38" w:rsidRDefault="00A95808" w:rsidP="006C0031">
      <w:pPr>
        <w:tabs>
          <w:tab w:val="right" w:pos="8640"/>
        </w:tabs>
        <w:spacing w:line="276" w:lineRule="auto"/>
        <w:rPr>
          <w:rFonts w:asciiTheme="minorHAnsi" w:hAnsiTheme="minorHAnsi" w:cstheme="minorHAnsi"/>
          <w:color w:val="593470" w:themeColor="accent1" w:themeShade="80"/>
          <w:sz w:val="20"/>
          <w:szCs w:val="20"/>
        </w:rPr>
      </w:pPr>
      <w:r w:rsidRPr="00425D38">
        <w:rPr>
          <w:rFonts w:asciiTheme="minorHAnsi" w:hAnsiTheme="minorHAnsi" w:cstheme="minorHAnsi"/>
          <w:b/>
          <w:color w:val="593470" w:themeColor="accent1" w:themeShade="80"/>
          <w:sz w:val="20"/>
          <w:szCs w:val="20"/>
        </w:rPr>
        <w:t>Iowa Intercollegiate Athletic Conference All-Academic Team</w:t>
      </w:r>
      <w:r w:rsidRPr="00425D38">
        <w:rPr>
          <w:rFonts w:asciiTheme="minorHAnsi" w:hAnsiTheme="minorHAnsi" w:cstheme="minorHAnsi"/>
          <w:color w:val="593470" w:themeColor="accent1" w:themeShade="80"/>
          <w:sz w:val="20"/>
          <w:szCs w:val="20"/>
        </w:rPr>
        <w:tab/>
      </w:r>
      <w:r w:rsidRPr="00425D38">
        <w:rPr>
          <w:rFonts w:asciiTheme="minorHAnsi" w:hAnsiTheme="minorHAnsi" w:cstheme="minorHAnsi"/>
          <w:sz w:val="20"/>
          <w:szCs w:val="20"/>
        </w:rPr>
        <w:t>2009 – 2010</w:t>
      </w:r>
    </w:p>
    <w:p w14:paraId="197C6EB8" w14:textId="37A06B19" w:rsidR="002B358D" w:rsidRDefault="00A95808" w:rsidP="00A97E2A">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Cornell College Volleyball.</w:t>
      </w:r>
      <w:r w:rsidRPr="00425D38">
        <w:rPr>
          <w:rFonts w:asciiTheme="minorHAnsi" w:hAnsiTheme="minorHAnsi" w:cstheme="minorHAnsi"/>
          <w:sz w:val="20"/>
          <w:szCs w:val="20"/>
        </w:rPr>
        <w:t xml:space="preserve"> To be eligible for Iowa Conference All-Academic Team honors a student-athlete must compete at the varsity level, be at least a sophomore in academic standing with at least one year in residence and attain a cumulative grade point average of 3.5 or higher (on a 4.0 scale).</w:t>
      </w:r>
    </w:p>
    <w:p w14:paraId="41792088" w14:textId="77777777" w:rsidR="00F84C49" w:rsidRPr="00A97E2A" w:rsidRDefault="00F84C49" w:rsidP="00A97E2A">
      <w:pPr>
        <w:spacing w:line="276" w:lineRule="auto"/>
        <w:rPr>
          <w:rFonts w:asciiTheme="minorHAnsi" w:hAnsiTheme="minorHAnsi" w:cstheme="minorHAnsi"/>
          <w:sz w:val="20"/>
          <w:szCs w:val="20"/>
        </w:rPr>
      </w:pPr>
    </w:p>
    <w:p w14:paraId="6008D5B2" w14:textId="61E140B6" w:rsidR="00A95808" w:rsidRPr="00425D38" w:rsidRDefault="00A95808" w:rsidP="006C0031">
      <w:pPr>
        <w:tabs>
          <w:tab w:val="right" w:pos="8640"/>
        </w:tabs>
        <w:spacing w:line="276" w:lineRule="auto"/>
        <w:rPr>
          <w:rFonts w:asciiTheme="minorHAnsi" w:hAnsiTheme="minorHAnsi" w:cstheme="minorHAnsi"/>
          <w:color w:val="593470" w:themeColor="accent1" w:themeShade="80"/>
          <w:sz w:val="20"/>
          <w:szCs w:val="20"/>
        </w:rPr>
      </w:pPr>
      <w:r w:rsidRPr="00425D38">
        <w:rPr>
          <w:rFonts w:asciiTheme="minorHAnsi" w:hAnsiTheme="minorHAnsi" w:cstheme="minorHAnsi"/>
          <w:b/>
          <w:color w:val="593470" w:themeColor="accent1" w:themeShade="80"/>
          <w:sz w:val="20"/>
          <w:szCs w:val="20"/>
        </w:rPr>
        <w:t>Trustee Scholarship</w:t>
      </w:r>
      <w:r w:rsidRPr="00425D38">
        <w:rPr>
          <w:rFonts w:asciiTheme="minorHAnsi" w:hAnsiTheme="minorHAnsi" w:cstheme="minorHAnsi"/>
          <w:color w:val="593470" w:themeColor="accent1" w:themeShade="80"/>
          <w:sz w:val="20"/>
          <w:szCs w:val="20"/>
        </w:rPr>
        <w:tab/>
      </w:r>
      <w:r w:rsidRPr="00425D38">
        <w:rPr>
          <w:rFonts w:asciiTheme="minorHAnsi" w:hAnsiTheme="minorHAnsi" w:cstheme="minorHAnsi"/>
          <w:sz w:val="20"/>
          <w:szCs w:val="20"/>
        </w:rPr>
        <w:t>2008 – 2012</w:t>
      </w:r>
    </w:p>
    <w:p w14:paraId="2FD79749" w14:textId="34E8E967" w:rsidR="00A95808" w:rsidRPr="00425D38" w:rsidRDefault="00A95808" w:rsidP="006C0031">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Cornell College.</w:t>
      </w:r>
      <w:r w:rsidRPr="00425D38">
        <w:rPr>
          <w:rFonts w:asciiTheme="minorHAnsi" w:hAnsiTheme="minorHAnsi" w:cstheme="minorHAnsi"/>
          <w:sz w:val="20"/>
          <w:szCs w:val="20"/>
        </w:rPr>
        <w:t xml:space="preserve"> Scholarship requires students to maintain a minimum grade point average of 3.0.</w:t>
      </w:r>
    </w:p>
    <w:p w14:paraId="0E10DD56" w14:textId="77777777" w:rsidR="002663C2" w:rsidRPr="00425D38" w:rsidRDefault="002663C2" w:rsidP="006C0031">
      <w:pPr>
        <w:tabs>
          <w:tab w:val="right" w:pos="8640"/>
        </w:tabs>
        <w:spacing w:line="276" w:lineRule="auto"/>
        <w:rPr>
          <w:rFonts w:asciiTheme="minorHAnsi" w:hAnsiTheme="minorHAnsi" w:cstheme="minorHAnsi"/>
          <w:b/>
          <w:color w:val="593470" w:themeColor="accent1" w:themeShade="80"/>
          <w:sz w:val="20"/>
          <w:szCs w:val="20"/>
        </w:rPr>
      </w:pPr>
    </w:p>
    <w:p w14:paraId="7CD385F6" w14:textId="5AA8855B" w:rsidR="00A95808" w:rsidRPr="00425D38" w:rsidRDefault="00A95808" w:rsidP="006C0031">
      <w:pPr>
        <w:tabs>
          <w:tab w:val="right" w:pos="8640"/>
        </w:tabs>
        <w:spacing w:line="276" w:lineRule="auto"/>
        <w:rPr>
          <w:rFonts w:asciiTheme="minorHAnsi" w:hAnsiTheme="minorHAnsi" w:cstheme="minorHAnsi"/>
          <w:color w:val="593470" w:themeColor="accent1" w:themeShade="80"/>
          <w:sz w:val="20"/>
          <w:szCs w:val="20"/>
        </w:rPr>
      </w:pPr>
      <w:r w:rsidRPr="00425D38">
        <w:rPr>
          <w:rFonts w:asciiTheme="minorHAnsi" w:hAnsiTheme="minorHAnsi" w:cstheme="minorHAnsi"/>
          <w:b/>
          <w:color w:val="593470" w:themeColor="accent1" w:themeShade="80"/>
          <w:sz w:val="20"/>
          <w:szCs w:val="20"/>
        </w:rPr>
        <w:t>Academic Competitiveness Grant</w:t>
      </w:r>
      <w:r w:rsidRPr="00425D38">
        <w:rPr>
          <w:rFonts w:asciiTheme="minorHAnsi" w:hAnsiTheme="minorHAnsi" w:cstheme="minorHAnsi"/>
          <w:color w:val="593470" w:themeColor="accent1" w:themeShade="80"/>
          <w:sz w:val="20"/>
          <w:szCs w:val="20"/>
        </w:rPr>
        <w:tab/>
      </w:r>
      <w:r w:rsidRPr="00425D38">
        <w:rPr>
          <w:rFonts w:asciiTheme="minorHAnsi" w:hAnsiTheme="minorHAnsi" w:cstheme="minorHAnsi"/>
          <w:sz w:val="20"/>
          <w:szCs w:val="20"/>
        </w:rPr>
        <w:t>2008 – 2010</w:t>
      </w:r>
    </w:p>
    <w:p w14:paraId="3DA0FABB" w14:textId="0F4574D9" w:rsidR="00DA2C78" w:rsidRDefault="00A95808" w:rsidP="000D06D8">
      <w:pPr>
        <w:spacing w:line="276" w:lineRule="auto"/>
        <w:rPr>
          <w:rFonts w:asciiTheme="minorHAnsi" w:hAnsiTheme="minorHAnsi" w:cstheme="minorHAnsi"/>
          <w:sz w:val="20"/>
          <w:szCs w:val="20"/>
        </w:rPr>
      </w:pPr>
      <w:r w:rsidRPr="00425D38">
        <w:rPr>
          <w:rFonts w:asciiTheme="minorHAnsi" w:hAnsiTheme="minorHAnsi" w:cstheme="minorHAnsi"/>
          <w:b/>
          <w:bCs/>
          <w:sz w:val="20"/>
          <w:szCs w:val="20"/>
        </w:rPr>
        <w:t>Cornell College.</w:t>
      </w:r>
      <w:r w:rsidRPr="00425D38">
        <w:rPr>
          <w:rFonts w:asciiTheme="minorHAnsi" w:hAnsiTheme="minorHAnsi" w:cstheme="minorHAnsi"/>
          <w:sz w:val="20"/>
          <w:szCs w:val="20"/>
        </w:rPr>
        <w:t xml:space="preserve"> Award available to students during first two years of study.</w:t>
      </w:r>
    </w:p>
    <w:p w14:paraId="3A03AD29" w14:textId="77777777" w:rsidR="00CE08F3" w:rsidRPr="000D06D8" w:rsidRDefault="00CE08F3" w:rsidP="000D06D8">
      <w:pPr>
        <w:spacing w:line="276" w:lineRule="auto"/>
        <w:rPr>
          <w:rFonts w:asciiTheme="minorHAnsi" w:hAnsiTheme="minorHAnsi" w:cstheme="minorHAnsi"/>
          <w:sz w:val="20"/>
          <w:szCs w:val="20"/>
        </w:rPr>
      </w:pPr>
    </w:p>
    <w:p w14:paraId="1DEFD5F6" w14:textId="3196AFC3" w:rsidR="00251FA2" w:rsidRPr="00425D38" w:rsidRDefault="00251FA2" w:rsidP="006C0031">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L</w:t>
      </w:r>
      <w:r w:rsidR="00F57DBB" w:rsidRPr="00425D38">
        <w:rPr>
          <w:rFonts w:asciiTheme="minorHAnsi" w:hAnsiTheme="minorHAnsi" w:cstheme="minorHAnsi"/>
          <w:color w:val="8784C7" w:themeColor="accent2"/>
          <w:sz w:val="20"/>
          <w:szCs w:val="20"/>
        </w:rPr>
        <w:t>eadership</w:t>
      </w:r>
      <w:r w:rsidR="00436847" w:rsidRPr="00425D38">
        <w:rPr>
          <w:rFonts w:asciiTheme="minorHAnsi" w:hAnsiTheme="minorHAnsi" w:cstheme="minorHAnsi"/>
          <w:color w:val="8784C7" w:themeColor="accent2"/>
          <w:sz w:val="20"/>
          <w:szCs w:val="20"/>
        </w:rPr>
        <w:t xml:space="preserve"> and Service</w:t>
      </w:r>
    </w:p>
    <w:p w14:paraId="6A6AF797" w14:textId="77777777" w:rsidR="00F31F81" w:rsidRDefault="00F31F81" w:rsidP="005F6F57">
      <w:pPr>
        <w:tabs>
          <w:tab w:val="right" w:pos="8640"/>
        </w:tabs>
        <w:spacing w:line="276" w:lineRule="auto"/>
        <w:rPr>
          <w:rFonts w:asciiTheme="minorHAnsi" w:hAnsiTheme="minorHAnsi" w:cstheme="minorHAnsi"/>
          <w:b/>
          <w:color w:val="593470" w:themeColor="accent1" w:themeShade="80"/>
          <w:sz w:val="20"/>
          <w:szCs w:val="20"/>
        </w:rPr>
      </w:pPr>
    </w:p>
    <w:p w14:paraId="4358F85E" w14:textId="0E9FC959" w:rsidR="000938C5" w:rsidRPr="00212D2B" w:rsidRDefault="000938C5" w:rsidP="000938C5">
      <w:pPr>
        <w:tabs>
          <w:tab w:val="right" w:pos="8640"/>
        </w:tabs>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MU Department of Psychological Sciences</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Aug. 2024</w:t>
      </w:r>
      <w:r w:rsidRPr="00212D2B">
        <w:rPr>
          <w:rFonts w:asciiTheme="minorHAnsi" w:hAnsiTheme="minorHAnsi" w:cstheme="minorHAnsi"/>
          <w:sz w:val="20"/>
          <w:szCs w:val="20"/>
        </w:rPr>
        <w:t xml:space="preserve"> – </w:t>
      </w:r>
      <w:r>
        <w:rPr>
          <w:rFonts w:asciiTheme="minorHAnsi" w:hAnsiTheme="minorHAnsi" w:cstheme="minorHAnsi"/>
          <w:sz w:val="20"/>
          <w:szCs w:val="20"/>
        </w:rPr>
        <w:t>Present</w:t>
      </w:r>
    </w:p>
    <w:p w14:paraId="473D0883" w14:textId="62EBB182" w:rsidR="000938C5" w:rsidRPr="00212D2B" w:rsidRDefault="000B7BBB" w:rsidP="000938C5">
      <w:pPr>
        <w:numPr>
          <w:ilvl w:val="0"/>
          <w:numId w:val="4"/>
        </w:numPr>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Psychological Sciences Research Methods Sequence Committee</w:t>
      </w:r>
    </w:p>
    <w:p w14:paraId="0B7C65AE" w14:textId="5B9A8D05" w:rsidR="000938C5" w:rsidRDefault="000B7BBB" w:rsidP="000938C5">
      <w:pPr>
        <w:pStyle w:val="ListParagraph"/>
        <w:spacing w:line="276" w:lineRule="auto"/>
        <w:rPr>
          <w:rFonts w:asciiTheme="minorHAnsi" w:hAnsiTheme="minorHAnsi" w:cstheme="minorHAnsi"/>
          <w:sz w:val="20"/>
          <w:szCs w:val="20"/>
        </w:rPr>
      </w:pPr>
      <w:r>
        <w:rPr>
          <w:rFonts w:asciiTheme="minorHAnsi" w:hAnsiTheme="minorHAnsi" w:cstheme="minorHAnsi"/>
          <w:sz w:val="20"/>
          <w:szCs w:val="20"/>
        </w:rPr>
        <w:t xml:space="preserve">Serves on a committee of faculty and graduate instructors to revise and implement learning objectives and overarching goals of the research methods sequence for undergraduate Psychology majors. The courses included in this sequence are General Psychology, Research Methods I and II, and Capstone courses.  </w:t>
      </w:r>
    </w:p>
    <w:p w14:paraId="3D8CC96D" w14:textId="77777777" w:rsidR="000938C5" w:rsidRDefault="000938C5" w:rsidP="004008B1">
      <w:pPr>
        <w:tabs>
          <w:tab w:val="right" w:pos="8640"/>
        </w:tabs>
        <w:spacing w:line="276" w:lineRule="auto"/>
        <w:rPr>
          <w:rFonts w:asciiTheme="minorHAnsi" w:hAnsiTheme="minorHAnsi" w:cstheme="minorHAnsi"/>
          <w:b/>
          <w:color w:val="593470" w:themeColor="accent1" w:themeShade="80"/>
          <w:sz w:val="20"/>
          <w:szCs w:val="20"/>
        </w:rPr>
      </w:pPr>
    </w:p>
    <w:p w14:paraId="7CB0C351" w14:textId="77777777" w:rsidR="007E468B" w:rsidRPr="00212D2B" w:rsidRDefault="007E468B" w:rsidP="007E468B">
      <w:pPr>
        <w:tabs>
          <w:tab w:val="right" w:pos="8640"/>
        </w:tabs>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Society for the Teaching of Psychology (APA Division 2)</w:t>
      </w:r>
      <w:r w:rsidRPr="00212D2B">
        <w:rPr>
          <w:rFonts w:asciiTheme="minorHAnsi" w:hAnsiTheme="minorHAnsi" w:cstheme="minorHAnsi"/>
          <w:sz w:val="20"/>
          <w:szCs w:val="20"/>
        </w:rPr>
        <w:tab/>
      </w:r>
      <w:r>
        <w:rPr>
          <w:rFonts w:asciiTheme="minorHAnsi" w:hAnsiTheme="minorHAnsi" w:cstheme="minorHAnsi"/>
          <w:sz w:val="20"/>
          <w:szCs w:val="20"/>
        </w:rPr>
        <w:t>July 2024</w:t>
      </w:r>
      <w:r w:rsidRPr="00212D2B">
        <w:rPr>
          <w:rFonts w:asciiTheme="minorHAnsi" w:hAnsiTheme="minorHAnsi" w:cstheme="minorHAnsi"/>
          <w:sz w:val="20"/>
          <w:szCs w:val="20"/>
        </w:rPr>
        <w:t xml:space="preserve"> – </w:t>
      </w:r>
      <w:r>
        <w:rPr>
          <w:rFonts w:asciiTheme="minorHAnsi" w:hAnsiTheme="minorHAnsi" w:cstheme="minorHAnsi"/>
          <w:sz w:val="20"/>
          <w:szCs w:val="20"/>
        </w:rPr>
        <w:t>Present</w:t>
      </w:r>
    </w:p>
    <w:p w14:paraId="2441FF47" w14:textId="77777777" w:rsidR="007E468B" w:rsidRPr="00212D2B" w:rsidRDefault="007E468B" w:rsidP="007E468B">
      <w:pPr>
        <w:numPr>
          <w:ilvl w:val="0"/>
          <w:numId w:val="4"/>
        </w:numPr>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 xml:space="preserve">Reviewer – Project Syllabus </w:t>
      </w:r>
    </w:p>
    <w:p w14:paraId="6A590181" w14:textId="41228807" w:rsidR="007E468B" w:rsidRDefault="007E468B" w:rsidP="007E468B">
      <w:pPr>
        <w:pStyle w:val="ListParagraph"/>
        <w:numPr>
          <w:ilvl w:val="0"/>
          <w:numId w:val="4"/>
        </w:numPr>
        <w:spacing w:line="276" w:lineRule="auto"/>
        <w:rPr>
          <w:rFonts w:asciiTheme="minorHAnsi" w:hAnsiTheme="minorHAnsi" w:cstheme="minorHAnsi"/>
          <w:sz w:val="20"/>
          <w:szCs w:val="20"/>
        </w:rPr>
      </w:pPr>
      <w:r>
        <w:rPr>
          <w:rFonts w:asciiTheme="minorHAnsi" w:hAnsiTheme="minorHAnsi" w:cstheme="minorHAnsi"/>
          <w:sz w:val="20"/>
          <w:szCs w:val="20"/>
        </w:rPr>
        <w:t xml:space="preserve">Reviews submissions for inclusion of STP’s Project Syllabus. </w:t>
      </w:r>
    </w:p>
    <w:p w14:paraId="19553CD6" w14:textId="77777777" w:rsidR="007E468B" w:rsidRDefault="007E468B" w:rsidP="007E468B">
      <w:pPr>
        <w:spacing w:line="276" w:lineRule="auto"/>
        <w:rPr>
          <w:rFonts w:asciiTheme="minorHAnsi" w:hAnsiTheme="minorHAnsi" w:cstheme="minorHAnsi"/>
          <w:sz w:val="20"/>
          <w:szCs w:val="20"/>
        </w:rPr>
      </w:pPr>
    </w:p>
    <w:p w14:paraId="28DDF124" w14:textId="77777777" w:rsidR="007E468B" w:rsidRPr="007E468B" w:rsidRDefault="007E468B" w:rsidP="007E468B">
      <w:pPr>
        <w:spacing w:line="276" w:lineRule="auto"/>
        <w:rPr>
          <w:rFonts w:asciiTheme="minorHAnsi" w:hAnsiTheme="minorHAnsi" w:cstheme="minorHAnsi"/>
          <w:sz w:val="20"/>
          <w:szCs w:val="20"/>
        </w:rPr>
      </w:pPr>
    </w:p>
    <w:p w14:paraId="1CDE1591" w14:textId="371CE3B9" w:rsidR="004008B1" w:rsidRPr="00425D38" w:rsidRDefault="004008B1" w:rsidP="004008B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lastRenderedPageBreak/>
        <w:t>Christian Fellowship Church Refugee Care Team</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r>
      <w:r>
        <w:rPr>
          <w:rFonts w:asciiTheme="minorHAnsi" w:hAnsiTheme="minorHAnsi" w:cstheme="minorHAnsi"/>
          <w:sz w:val="20"/>
          <w:szCs w:val="20"/>
        </w:rPr>
        <w:t xml:space="preserve">May </w:t>
      </w:r>
      <w:r w:rsidRPr="00425D38">
        <w:rPr>
          <w:rFonts w:asciiTheme="minorHAnsi" w:hAnsiTheme="minorHAnsi" w:cstheme="minorHAnsi"/>
          <w:sz w:val="20"/>
          <w:szCs w:val="20"/>
        </w:rPr>
        <w:t>2022 – Present</w:t>
      </w:r>
    </w:p>
    <w:p w14:paraId="0EEE0F4E" w14:textId="77777777" w:rsidR="004008B1" w:rsidRPr="008A39BA" w:rsidRDefault="004008B1" w:rsidP="004008B1">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Team assists refugees who have been relocated to Columbia, MO. Assistance include</w:t>
      </w:r>
      <w:r>
        <w:rPr>
          <w:rFonts w:asciiTheme="minorHAnsi" w:hAnsiTheme="minorHAnsi" w:cstheme="minorHAnsi"/>
          <w:sz w:val="20"/>
          <w:szCs w:val="20"/>
        </w:rPr>
        <w:t>s things such as</w:t>
      </w:r>
      <w:r w:rsidRPr="00425D38">
        <w:rPr>
          <w:rFonts w:asciiTheme="minorHAnsi" w:hAnsiTheme="minorHAnsi" w:cstheme="minorHAnsi"/>
          <w:sz w:val="20"/>
          <w:szCs w:val="20"/>
        </w:rPr>
        <w:t xml:space="preserve"> transportation, navigating applications for employment or financial aid, </w:t>
      </w:r>
      <w:r>
        <w:rPr>
          <w:rFonts w:asciiTheme="minorHAnsi" w:hAnsiTheme="minorHAnsi" w:cstheme="minorHAnsi"/>
          <w:sz w:val="20"/>
          <w:szCs w:val="20"/>
        </w:rPr>
        <w:t>preparing for U.S. Citizenship Test, and</w:t>
      </w:r>
      <w:r w:rsidRPr="00425D38">
        <w:rPr>
          <w:rFonts w:asciiTheme="minorHAnsi" w:hAnsiTheme="minorHAnsi" w:cstheme="minorHAnsi"/>
          <w:sz w:val="20"/>
          <w:szCs w:val="20"/>
        </w:rPr>
        <w:t xml:space="preserve"> other needs unique to refugee populations. </w:t>
      </w:r>
    </w:p>
    <w:p w14:paraId="3D941147" w14:textId="77777777" w:rsidR="004008B1" w:rsidRDefault="004008B1" w:rsidP="004008B1">
      <w:pPr>
        <w:tabs>
          <w:tab w:val="right" w:pos="8640"/>
        </w:tabs>
        <w:spacing w:line="276" w:lineRule="auto"/>
        <w:rPr>
          <w:rFonts w:asciiTheme="minorHAnsi" w:hAnsiTheme="minorHAnsi" w:cstheme="minorHAnsi"/>
          <w:b/>
          <w:color w:val="593470" w:themeColor="accent1" w:themeShade="80"/>
          <w:sz w:val="20"/>
          <w:szCs w:val="20"/>
        </w:rPr>
      </w:pPr>
    </w:p>
    <w:p w14:paraId="642EFC36" w14:textId="5DCDDC94" w:rsidR="004008B1" w:rsidRPr="00212D2B" w:rsidRDefault="004008B1" w:rsidP="004008B1">
      <w:pPr>
        <w:tabs>
          <w:tab w:val="right" w:pos="8640"/>
        </w:tabs>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Show-Me Research Week</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 xml:space="preserve">April </w:t>
      </w:r>
      <w:r w:rsidRPr="00212D2B">
        <w:rPr>
          <w:rFonts w:asciiTheme="minorHAnsi" w:hAnsiTheme="minorHAnsi" w:cstheme="minorHAnsi"/>
          <w:sz w:val="20"/>
          <w:szCs w:val="20"/>
        </w:rPr>
        <w:t>202</w:t>
      </w:r>
      <w:r>
        <w:rPr>
          <w:rFonts w:asciiTheme="minorHAnsi" w:hAnsiTheme="minorHAnsi" w:cstheme="minorHAnsi"/>
          <w:sz w:val="20"/>
          <w:szCs w:val="20"/>
        </w:rPr>
        <w:t>4</w:t>
      </w:r>
    </w:p>
    <w:p w14:paraId="798E9CEC" w14:textId="77777777" w:rsidR="004008B1" w:rsidRPr="00212D2B" w:rsidRDefault="004008B1" w:rsidP="004008B1">
      <w:pPr>
        <w:numPr>
          <w:ilvl w:val="0"/>
          <w:numId w:val="4"/>
        </w:numPr>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Judge</w:t>
      </w:r>
    </w:p>
    <w:p w14:paraId="6F270CDB" w14:textId="77777777" w:rsidR="004008B1" w:rsidRDefault="004008B1" w:rsidP="004008B1">
      <w:pPr>
        <w:pStyle w:val="ListParagraph"/>
        <w:spacing w:line="276" w:lineRule="auto"/>
        <w:rPr>
          <w:rFonts w:asciiTheme="minorHAnsi" w:hAnsiTheme="minorHAnsi" w:cstheme="minorHAnsi"/>
          <w:sz w:val="20"/>
          <w:szCs w:val="20"/>
        </w:rPr>
      </w:pPr>
      <w:r>
        <w:rPr>
          <w:rFonts w:asciiTheme="minorHAnsi" w:hAnsiTheme="minorHAnsi" w:cstheme="minorHAnsi"/>
          <w:sz w:val="20"/>
          <w:szCs w:val="20"/>
        </w:rPr>
        <w:t xml:space="preserve">Served as a judge for undergraduate STEM research presentations during the University of Missouri’s Show-Me Research Week, a showcase for student research and creative scholarship. </w:t>
      </w:r>
    </w:p>
    <w:p w14:paraId="28EE6AB0" w14:textId="77777777" w:rsidR="004008B1" w:rsidRDefault="004008B1" w:rsidP="005F6F57">
      <w:pPr>
        <w:tabs>
          <w:tab w:val="right" w:pos="8640"/>
        </w:tabs>
        <w:spacing w:line="276" w:lineRule="auto"/>
        <w:rPr>
          <w:rFonts w:asciiTheme="minorHAnsi" w:hAnsiTheme="minorHAnsi" w:cstheme="minorHAnsi"/>
          <w:b/>
          <w:color w:val="593470" w:themeColor="accent1" w:themeShade="80"/>
          <w:sz w:val="20"/>
          <w:szCs w:val="20"/>
        </w:rPr>
      </w:pPr>
    </w:p>
    <w:p w14:paraId="2559C5A2" w14:textId="77777777" w:rsidR="0004362A" w:rsidRPr="008E4DD5" w:rsidRDefault="0004362A" w:rsidP="0004362A">
      <w:pPr>
        <w:tabs>
          <w:tab w:val="right" w:pos="8640"/>
        </w:tabs>
        <w:spacing w:line="276" w:lineRule="auto"/>
        <w:rPr>
          <w:rFonts w:ascii="Arial" w:hAnsi="Arial" w:cs="Arial"/>
          <w:b/>
          <w:color w:val="593470"/>
          <w:sz w:val="20"/>
          <w:szCs w:val="20"/>
        </w:rPr>
      </w:pPr>
      <w:r w:rsidRPr="008E4DD5">
        <w:rPr>
          <w:rFonts w:ascii="Arial" w:hAnsi="Arial" w:cs="Arial"/>
          <w:b/>
          <w:color w:val="593470"/>
          <w:sz w:val="20"/>
          <w:szCs w:val="20"/>
        </w:rPr>
        <w:t>Deaton Institute for University Leadership</w:t>
      </w:r>
      <w:r w:rsidRPr="008E4DD5">
        <w:rPr>
          <w:rFonts w:ascii="Arial" w:hAnsi="Arial" w:cs="Arial"/>
          <w:sz w:val="20"/>
          <w:szCs w:val="20"/>
        </w:rPr>
        <w:t>, Columbia, MO</w:t>
      </w:r>
      <w:r w:rsidRPr="008E4DD5">
        <w:rPr>
          <w:rFonts w:ascii="Arial" w:hAnsi="Arial" w:cs="Arial"/>
          <w:sz w:val="20"/>
          <w:szCs w:val="20"/>
        </w:rPr>
        <w:tab/>
      </w:r>
      <w:r>
        <w:rPr>
          <w:rFonts w:ascii="Arial" w:hAnsi="Arial" w:cs="Arial"/>
          <w:sz w:val="20"/>
          <w:szCs w:val="20"/>
        </w:rPr>
        <w:t>Sept. 2022</w:t>
      </w:r>
      <w:r w:rsidRPr="008E4DD5">
        <w:rPr>
          <w:rFonts w:ascii="Arial" w:hAnsi="Arial" w:cs="Arial"/>
          <w:sz w:val="20"/>
          <w:szCs w:val="20"/>
        </w:rPr>
        <w:t xml:space="preserve"> – May 2024</w:t>
      </w:r>
    </w:p>
    <w:p w14:paraId="7FFFAA32" w14:textId="77777777" w:rsidR="0004362A" w:rsidRPr="008E4DD5" w:rsidRDefault="0004362A" w:rsidP="0004362A">
      <w:pPr>
        <w:numPr>
          <w:ilvl w:val="0"/>
          <w:numId w:val="4"/>
        </w:numPr>
        <w:tabs>
          <w:tab w:val="num" w:pos="720"/>
        </w:tabs>
        <w:spacing w:line="276" w:lineRule="auto"/>
        <w:rPr>
          <w:rFonts w:ascii="Arial" w:hAnsi="Arial" w:cs="Arial"/>
          <w:sz w:val="20"/>
          <w:szCs w:val="20"/>
        </w:rPr>
      </w:pPr>
      <w:r w:rsidRPr="008E4DD5">
        <w:rPr>
          <w:rFonts w:ascii="Arial" w:hAnsi="Arial" w:cs="Arial"/>
          <w:b/>
          <w:color w:val="593470"/>
          <w:sz w:val="20"/>
          <w:szCs w:val="20"/>
        </w:rPr>
        <w:t>Deaton Scholars Program Advisory Board</w:t>
      </w:r>
      <w:r>
        <w:rPr>
          <w:rFonts w:ascii="Arial" w:hAnsi="Arial" w:cs="Arial"/>
          <w:bCs/>
          <w:sz w:val="20"/>
          <w:szCs w:val="20"/>
        </w:rPr>
        <w:t xml:space="preserve">, </w:t>
      </w:r>
      <w:r>
        <w:rPr>
          <w:rFonts w:ascii="Arial" w:hAnsi="Arial" w:cs="Arial"/>
          <w:bCs/>
          <w:i/>
          <w:iCs/>
          <w:sz w:val="20"/>
          <w:szCs w:val="20"/>
        </w:rPr>
        <w:t xml:space="preserve">2023 – 2024 </w:t>
      </w:r>
    </w:p>
    <w:p w14:paraId="171EC0A2" w14:textId="77777777" w:rsidR="0004362A" w:rsidRDefault="0004362A" w:rsidP="0004362A">
      <w:pPr>
        <w:spacing w:line="276" w:lineRule="auto"/>
        <w:contextualSpacing/>
        <w:rPr>
          <w:rFonts w:ascii="Arial" w:hAnsi="Arial" w:cs="Arial"/>
          <w:sz w:val="20"/>
          <w:szCs w:val="20"/>
        </w:rPr>
      </w:pPr>
      <w:r>
        <w:rPr>
          <w:rFonts w:ascii="Arial" w:hAnsi="Arial" w:cs="Arial"/>
          <w:sz w:val="20"/>
          <w:szCs w:val="20"/>
        </w:rPr>
        <w:tab/>
      </w:r>
      <w:r w:rsidRPr="008E4DD5">
        <w:rPr>
          <w:rFonts w:ascii="Arial" w:hAnsi="Arial" w:cs="Arial"/>
          <w:sz w:val="20"/>
          <w:szCs w:val="20"/>
        </w:rPr>
        <w:t>The advisory board helps to organize and oversee all sessions for the current academic</w:t>
      </w:r>
    </w:p>
    <w:p w14:paraId="79243549" w14:textId="77777777" w:rsidR="0004362A" w:rsidRDefault="0004362A" w:rsidP="0004362A">
      <w:pPr>
        <w:spacing w:line="276" w:lineRule="auto"/>
        <w:contextualSpacing/>
        <w:rPr>
          <w:rFonts w:ascii="Arial" w:hAnsi="Arial" w:cs="Arial"/>
          <w:sz w:val="20"/>
          <w:szCs w:val="20"/>
        </w:rPr>
      </w:pPr>
      <w:r>
        <w:rPr>
          <w:rFonts w:ascii="Arial" w:hAnsi="Arial" w:cs="Arial"/>
          <w:sz w:val="20"/>
          <w:szCs w:val="20"/>
        </w:rPr>
        <w:tab/>
      </w:r>
      <w:r w:rsidRPr="008E4DD5">
        <w:rPr>
          <w:rFonts w:ascii="Arial" w:hAnsi="Arial" w:cs="Arial"/>
          <w:sz w:val="20"/>
          <w:szCs w:val="20"/>
        </w:rPr>
        <w:t>year’s Deaton Scholars Program (DSP). Board members also coach and, as needed, lead</w:t>
      </w:r>
    </w:p>
    <w:p w14:paraId="0E3131E9" w14:textId="60C7D462" w:rsidR="0004362A" w:rsidRDefault="0004362A" w:rsidP="0004362A">
      <w:pPr>
        <w:spacing w:line="276" w:lineRule="auto"/>
        <w:contextualSpacing/>
        <w:rPr>
          <w:rFonts w:ascii="Arial" w:hAnsi="Arial" w:cs="Arial"/>
          <w:sz w:val="20"/>
          <w:szCs w:val="20"/>
        </w:rPr>
      </w:pPr>
      <w:r>
        <w:rPr>
          <w:rFonts w:ascii="Arial" w:hAnsi="Arial" w:cs="Arial"/>
          <w:sz w:val="20"/>
          <w:szCs w:val="20"/>
        </w:rPr>
        <w:tab/>
      </w:r>
      <w:r w:rsidRPr="008E4DD5">
        <w:rPr>
          <w:rFonts w:ascii="Arial" w:hAnsi="Arial" w:cs="Arial"/>
          <w:sz w:val="20"/>
          <w:szCs w:val="20"/>
        </w:rPr>
        <w:t xml:space="preserve">DSP teams consisting of students from interdisciplinary and international backgrounds. </w:t>
      </w:r>
    </w:p>
    <w:p w14:paraId="105460C9" w14:textId="77777777" w:rsidR="0004362A" w:rsidRPr="008E4DD5" w:rsidRDefault="0004362A" w:rsidP="0004362A">
      <w:pPr>
        <w:numPr>
          <w:ilvl w:val="0"/>
          <w:numId w:val="4"/>
        </w:numPr>
        <w:tabs>
          <w:tab w:val="num" w:pos="720"/>
        </w:tabs>
        <w:spacing w:line="276" w:lineRule="auto"/>
        <w:rPr>
          <w:rFonts w:ascii="Arial" w:hAnsi="Arial" w:cs="Arial"/>
          <w:sz w:val="20"/>
          <w:szCs w:val="20"/>
        </w:rPr>
      </w:pPr>
      <w:r w:rsidRPr="008E4DD5">
        <w:rPr>
          <w:rFonts w:ascii="Arial" w:hAnsi="Arial" w:cs="Arial"/>
          <w:b/>
          <w:color w:val="593470"/>
          <w:sz w:val="20"/>
          <w:szCs w:val="20"/>
        </w:rPr>
        <w:t>Women’s Economic Empowerment Project</w:t>
      </w:r>
      <w:r>
        <w:rPr>
          <w:rFonts w:ascii="Arial" w:hAnsi="Arial" w:cs="Arial"/>
          <w:bCs/>
          <w:sz w:val="20"/>
          <w:szCs w:val="20"/>
        </w:rPr>
        <w:t xml:space="preserve">, </w:t>
      </w:r>
      <w:r>
        <w:rPr>
          <w:rFonts w:ascii="Arial" w:hAnsi="Arial" w:cs="Arial"/>
          <w:bCs/>
          <w:i/>
          <w:iCs/>
          <w:sz w:val="20"/>
          <w:szCs w:val="20"/>
        </w:rPr>
        <w:t xml:space="preserve">2022 – 2024 </w:t>
      </w:r>
    </w:p>
    <w:p w14:paraId="58FBA4E4" w14:textId="77777777" w:rsidR="0004362A" w:rsidRDefault="0004362A" w:rsidP="0004362A">
      <w:pPr>
        <w:spacing w:line="276" w:lineRule="auto"/>
        <w:contextualSpacing/>
        <w:rPr>
          <w:rFonts w:ascii="Arial" w:hAnsi="Arial" w:cs="Arial"/>
          <w:sz w:val="20"/>
          <w:szCs w:val="20"/>
        </w:rPr>
      </w:pPr>
      <w:r>
        <w:rPr>
          <w:rFonts w:ascii="Arial" w:hAnsi="Arial" w:cs="Arial"/>
          <w:sz w:val="20"/>
          <w:szCs w:val="20"/>
        </w:rPr>
        <w:tab/>
      </w:r>
      <w:r w:rsidRPr="008E4DD5">
        <w:rPr>
          <w:rFonts w:ascii="Arial" w:hAnsi="Arial" w:cs="Arial"/>
          <w:sz w:val="20"/>
          <w:szCs w:val="20"/>
        </w:rPr>
        <w:t xml:space="preserve">Women’s Empowerment Project team is partnered with Love Columbia, a local non-profit </w:t>
      </w:r>
      <w:r>
        <w:rPr>
          <w:rFonts w:ascii="Arial" w:hAnsi="Arial" w:cs="Arial"/>
          <w:sz w:val="20"/>
          <w:szCs w:val="20"/>
        </w:rPr>
        <w:tab/>
      </w:r>
      <w:r w:rsidRPr="008E4DD5">
        <w:rPr>
          <w:rFonts w:ascii="Arial" w:hAnsi="Arial" w:cs="Arial"/>
          <w:sz w:val="20"/>
          <w:szCs w:val="20"/>
        </w:rPr>
        <w:t xml:space="preserve">organization, to facilitate financial independence among survivors of domestic and sexual </w:t>
      </w:r>
      <w:r>
        <w:rPr>
          <w:rFonts w:ascii="Arial" w:hAnsi="Arial" w:cs="Arial"/>
          <w:sz w:val="20"/>
          <w:szCs w:val="20"/>
        </w:rPr>
        <w:tab/>
      </w:r>
      <w:r w:rsidRPr="008E4DD5">
        <w:rPr>
          <w:rFonts w:ascii="Arial" w:hAnsi="Arial" w:cs="Arial"/>
          <w:sz w:val="20"/>
          <w:szCs w:val="20"/>
        </w:rPr>
        <w:t>violence at a local women’s shelter. The team visited the shelter twice monthly and</w:t>
      </w:r>
    </w:p>
    <w:p w14:paraId="1D121313" w14:textId="77777777" w:rsidR="0004362A" w:rsidRDefault="0004362A" w:rsidP="0004362A">
      <w:pPr>
        <w:spacing w:line="276" w:lineRule="auto"/>
        <w:contextualSpacing/>
        <w:rPr>
          <w:rFonts w:ascii="Arial" w:hAnsi="Arial" w:cs="Arial"/>
          <w:sz w:val="20"/>
          <w:szCs w:val="20"/>
        </w:rPr>
      </w:pPr>
      <w:r>
        <w:rPr>
          <w:rFonts w:ascii="Arial" w:hAnsi="Arial" w:cs="Arial"/>
          <w:sz w:val="20"/>
          <w:szCs w:val="20"/>
        </w:rPr>
        <w:tab/>
      </w:r>
      <w:r w:rsidRPr="008E4DD5">
        <w:rPr>
          <w:rFonts w:ascii="Arial" w:hAnsi="Arial" w:cs="Arial"/>
          <w:sz w:val="20"/>
          <w:szCs w:val="20"/>
        </w:rPr>
        <w:t>conducted workshops to teach residents skills such as resumé building and interview</w:t>
      </w:r>
    </w:p>
    <w:p w14:paraId="1011A7C9" w14:textId="5972728D" w:rsidR="0004362A" w:rsidRPr="008E4DD5" w:rsidRDefault="0004362A" w:rsidP="0004362A">
      <w:pPr>
        <w:spacing w:line="276" w:lineRule="auto"/>
        <w:contextualSpacing/>
        <w:rPr>
          <w:rFonts w:ascii="Arial" w:hAnsi="Arial" w:cs="Arial"/>
          <w:sz w:val="20"/>
          <w:szCs w:val="20"/>
        </w:rPr>
      </w:pPr>
      <w:r>
        <w:rPr>
          <w:rFonts w:ascii="Arial" w:hAnsi="Arial" w:cs="Arial"/>
          <w:sz w:val="20"/>
          <w:szCs w:val="20"/>
        </w:rPr>
        <w:tab/>
      </w:r>
      <w:r w:rsidRPr="008E4DD5">
        <w:rPr>
          <w:rFonts w:ascii="Arial" w:hAnsi="Arial" w:cs="Arial"/>
          <w:sz w:val="20"/>
          <w:szCs w:val="20"/>
        </w:rPr>
        <w:t xml:space="preserve">etiquette.  </w:t>
      </w:r>
    </w:p>
    <w:p w14:paraId="58D0E392" w14:textId="77777777" w:rsidR="00111889" w:rsidRDefault="00111889" w:rsidP="005F6F57">
      <w:pPr>
        <w:tabs>
          <w:tab w:val="right" w:pos="8640"/>
        </w:tabs>
        <w:spacing w:line="276" w:lineRule="auto"/>
        <w:rPr>
          <w:rFonts w:asciiTheme="minorHAnsi" w:hAnsiTheme="minorHAnsi" w:cstheme="minorHAnsi"/>
          <w:b/>
          <w:color w:val="593470" w:themeColor="accent1" w:themeShade="80"/>
          <w:sz w:val="20"/>
          <w:szCs w:val="20"/>
        </w:rPr>
      </w:pPr>
    </w:p>
    <w:p w14:paraId="1CA257C9" w14:textId="0E3D1810" w:rsidR="005F6F57" w:rsidRPr="00212D2B" w:rsidRDefault="005F6F57" w:rsidP="005F6F57">
      <w:pPr>
        <w:tabs>
          <w:tab w:val="right" w:pos="8640"/>
        </w:tabs>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Mizzou GradCircles</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 xml:space="preserve">May </w:t>
      </w:r>
      <w:r w:rsidRPr="00212D2B">
        <w:rPr>
          <w:rFonts w:asciiTheme="minorHAnsi" w:hAnsiTheme="minorHAnsi" w:cstheme="minorHAnsi"/>
          <w:sz w:val="20"/>
          <w:szCs w:val="20"/>
        </w:rPr>
        <w:t>202</w:t>
      </w:r>
      <w:r>
        <w:rPr>
          <w:rFonts w:asciiTheme="minorHAnsi" w:hAnsiTheme="minorHAnsi" w:cstheme="minorHAnsi"/>
          <w:sz w:val="20"/>
          <w:szCs w:val="20"/>
        </w:rPr>
        <w:t>3</w:t>
      </w:r>
      <w:r w:rsidRPr="00212D2B">
        <w:rPr>
          <w:rFonts w:asciiTheme="minorHAnsi" w:hAnsiTheme="minorHAnsi" w:cstheme="minorHAnsi"/>
          <w:sz w:val="20"/>
          <w:szCs w:val="20"/>
        </w:rPr>
        <w:t xml:space="preserve"> – </w:t>
      </w:r>
      <w:r w:rsidR="004008B1">
        <w:rPr>
          <w:rFonts w:asciiTheme="minorHAnsi" w:hAnsiTheme="minorHAnsi" w:cstheme="minorHAnsi"/>
          <w:sz w:val="20"/>
          <w:szCs w:val="20"/>
        </w:rPr>
        <w:t>May 2024</w:t>
      </w:r>
    </w:p>
    <w:p w14:paraId="1B0E8D44" w14:textId="77777777" w:rsidR="005F6F57" w:rsidRPr="00212D2B" w:rsidRDefault="005F6F57" w:rsidP="005F6F57">
      <w:pPr>
        <w:numPr>
          <w:ilvl w:val="0"/>
          <w:numId w:val="4"/>
        </w:numPr>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GradCircle Co-Leader</w:t>
      </w:r>
    </w:p>
    <w:p w14:paraId="144C2C89" w14:textId="0B84A6E4" w:rsidR="00901DC8" w:rsidRPr="00CA5581" w:rsidRDefault="005F6F57" w:rsidP="00CA5581">
      <w:pPr>
        <w:pStyle w:val="ListParagraph"/>
        <w:spacing w:line="276" w:lineRule="auto"/>
        <w:rPr>
          <w:rFonts w:asciiTheme="minorHAnsi" w:hAnsiTheme="minorHAnsi" w:cstheme="minorHAnsi"/>
          <w:sz w:val="20"/>
          <w:szCs w:val="20"/>
        </w:rPr>
      </w:pPr>
      <w:r>
        <w:rPr>
          <w:rFonts w:asciiTheme="minorHAnsi" w:hAnsiTheme="minorHAnsi" w:cstheme="minorHAnsi"/>
          <w:sz w:val="20"/>
          <w:szCs w:val="20"/>
        </w:rPr>
        <w:t xml:space="preserve">GradCircles is a peer/near-peer mentoring program funded by the National Institute of Health that creates a third space first-year graduate students in STEM. Students are mentored by senior graduate student leaders, who provide support in the areas of autonomy, competence, and belonging. </w:t>
      </w:r>
    </w:p>
    <w:p w14:paraId="3531F333" w14:textId="77777777" w:rsidR="005B6674" w:rsidRDefault="005B6674" w:rsidP="002C4129">
      <w:pPr>
        <w:tabs>
          <w:tab w:val="right" w:pos="8640"/>
        </w:tabs>
        <w:spacing w:line="276" w:lineRule="auto"/>
        <w:rPr>
          <w:rFonts w:asciiTheme="minorHAnsi" w:hAnsiTheme="minorHAnsi" w:cstheme="minorHAnsi"/>
          <w:b/>
          <w:color w:val="593470" w:themeColor="accent1" w:themeShade="80"/>
          <w:sz w:val="20"/>
          <w:szCs w:val="20"/>
        </w:rPr>
      </w:pPr>
    </w:p>
    <w:p w14:paraId="14EAF0C9" w14:textId="430D6A67" w:rsidR="002C4129" w:rsidRPr="00212D2B" w:rsidRDefault="00F30941" w:rsidP="002C4129">
      <w:pPr>
        <w:tabs>
          <w:tab w:val="right" w:pos="8640"/>
        </w:tabs>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 xml:space="preserve">MU </w:t>
      </w:r>
      <w:r w:rsidR="002C4129">
        <w:rPr>
          <w:rFonts w:asciiTheme="minorHAnsi" w:hAnsiTheme="minorHAnsi" w:cstheme="minorHAnsi"/>
          <w:b/>
          <w:color w:val="593470" w:themeColor="accent1" w:themeShade="80"/>
          <w:sz w:val="20"/>
          <w:szCs w:val="20"/>
        </w:rPr>
        <w:t>Department of Psychological Sciences Open House</w:t>
      </w:r>
      <w:r w:rsidR="002C4129" w:rsidRPr="00212D2B">
        <w:rPr>
          <w:rFonts w:asciiTheme="minorHAnsi" w:hAnsiTheme="minorHAnsi" w:cstheme="minorHAnsi"/>
          <w:sz w:val="20"/>
          <w:szCs w:val="20"/>
        </w:rPr>
        <w:t>, Columbia, MO</w:t>
      </w:r>
      <w:r w:rsidR="002C4129" w:rsidRPr="00212D2B">
        <w:rPr>
          <w:rFonts w:asciiTheme="minorHAnsi" w:hAnsiTheme="minorHAnsi" w:cstheme="minorHAnsi"/>
          <w:sz w:val="20"/>
          <w:szCs w:val="20"/>
        </w:rPr>
        <w:tab/>
      </w:r>
      <w:r w:rsidR="002C4129">
        <w:rPr>
          <w:rFonts w:asciiTheme="minorHAnsi" w:hAnsiTheme="minorHAnsi" w:cstheme="minorHAnsi"/>
          <w:sz w:val="20"/>
          <w:szCs w:val="20"/>
        </w:rPr>
        <w:t xml:space="preserve">Oct. </w:t>
      </w:r>
      <w:r w:rsidR="002C4129" w:rsidRPr="00212D2B">
        <w:rPr>
          <w:rFonts w:asciiTheme="minorHAnsi" w:hAnsiTheme="minorHAnsi" w:cstheme="minorHAnsi"/>
          <w:sz w:val="20"/>
          <w:szCs w:val="20"/>
        </w:rPr>
        <w:t>202</w:t>
      </w:r>
      <w:r w:rsidR="002C4129">
        <w:rPr>
          <w:rFonts w:asciiTheme="minorHAnsi" w:hAnsiTheme="minorHAnsi" w:cstheme="minorHAnsi"/>
          <w:sz w:val="20"/>
          <w:szCs w:val="20"/>
        </w:rPr>
        <w:t>3</w:t>
      </w:r>
    </w:p>
    <w:p w14:paraId="14240FFC" w14:textId="77777777" w:rsidR="002C4129" w:rsidRPr="00212D2B" w:rsidRDefault="002C4129" w:rsidP="002C4129">
      <w:pPr>
        <w:numPr>
          <w:ilvl w:val="0"/>
          <w:numId w:val="4"/>
        </w:numPr>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Q&amp;A Panel Member</w:t>
      </w:r>
    </w:p>
    <w:p w14:paraId="4685FC88" w14:textId="77777777" w:rsidR="002C4129" w:rsidRDefault="002C4129" w:rsidP="002C4129">
      <w:pPr>
        <w:pStyle w:val="ListParagraph"/>
        <w:spacing w:line="276" w:lineRule="auto"/>
        <w:rPr>
          <w:rFonts w:asciiTheme="minorHAnsi" w:hAnsiTheme="minorHAnsi" w:cstheme="minorHAnsi"/>
          <w:sz w:val="20"/>
          <w:szCs w:val="20"/>
        </w:rPr>
      </w:pPr>
      <w:r>
        <w:rPr>
          <w:rFonts w:asciiTheme="minorHAnsi" w:hAnsiTheme="minorHAnsi" w:cstheme="minorHAnsi"/>
          <w:sz w:val="20"/>
          <w:szCs w:val="20"/>
        </w:rPr>
        <w:t xml:space="preserve">Served on a discussion panel during a graduate student recruitment event. </w:t>
      </w:r>
    </w:p>
    <w:p w14:paraId="3D338B90" w14:textId="77777777" w:rsidR="004C36D1" w:rsidRDefault="004C36D1" w:rsidP="006C0031">
      <w:pPr>
        <w:tabs>
          <w:tab w:val="right" w:pos="8640"/>
        </w:tabs>
        <w:spacing w:line="276" w:lineRule="auto"/>
        <w:rPr>
          <w:rFonts w:asciiTheme="minorHAnsi" w:hAnsiTheme="minorHAnsi" w:cstheme="minorHAnsi"/>
          <w:b/>
          <w:color w:val="593470" w:themeColor="accent1" w:themeShade="80"/>
          <w:sz w:val="20"/>
          <w:szCs w:val="20"/>
        </w:rPr>
      </w:pPr>
    </w:p>
    <w:p w14:paraId="17401E43" w14:textId="77777777" w:rsidR="00C17C2B" w:rsidRPr="00212D2B" w:rsidRDefault="00C17C2B" w:rsidP="00C17C2B">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Psychological Sciences</w:t>
      </w:r>
      <w:r w:rsidRPr="00212D2B">
        <w:rPr>
          <w:rFonts w:asciiTheme="minorHAnsi" w:hAnsiTheme="minorHAnsi" w:cstheme="minorHAnsi"/>
          <w:b/>
          <w:color w:val="593470" w:themeColor="accent1" w:themeShade="80"/>
          <w:sz w:val="20"/>
          <w:szCs w:val="20"/>
        </w:rPr>
        <w:t xml:space="preserve"> Communications Advisory Group</w:t>
      </w:r>
      <w:r w:rsidRPr="00212D2B">
        <w:rPr>
          <w:rFonts w:asciiTheme="minorHAnsi" w:hAnsiTheme="minorHAnsi" w:cstheme="minorHAnsi"/>
          <w:sz w:val="20"/>
          <w:szCs w:val="20"/>
        </w:rPr>
        <w:t>, Columbia, MO</w:t>
      </w:r>
      <w:r w:rsidRPr="00212D2B">
        <w:rPr>
          <w:rFonts w:asciiTheme="minorHAnsi" w:hAnsiTheme="minorHAnsi" w:cstheme="minorHAnsi"/>
          <w:sz w:val="20"/>
          <w:szCs w:val="20"/>
        </w:rPr>
        <w:tab/>
      </w:r>
      <w:r>
        <w:rPr>
          <w:rFonts w:asciiTheme="minorHAnsi" w:hAnsiTheme="minorHAnsi" w:cstheme="minorHAnsi"/>
          <w:sz w:val="20"/>
          <w:szCs w:val="20"/>
        </w:rPr>
        <w:t xml:space="preserve">Aug. </w:t>
      </w:r>
      <w:r w:rsidRPr="00212D2B">
        <w:rPr>
          <w:rFonts w:asciiTheme="minorHAnsi" w:hAnsiTheme="minorHAnsi" w:cstheme="minorHAnsi"/>
          <w:sz w:val="20"/>
          <w:szCs w:val="20"/>
        </w:rPr>
        <w:t xml:space="preserve">2021 – </w:t>
      </w:r>
      <w:r>
        <w:rPr>
          <w:rFonts w:asciiTheme="minorHAnsi" w:hAnsiTheme="minorHAnsi" w:cstheme="minorHAnsi"/>
          <w:sz w:val="20"/>
          <w:szCs w:val="20"/>
        </w:rPr>
        <w:t>June 2023</w:t>
      </w:r>
    </w:p>
    <w:p w14:paraId="11D5A1B9" w14:textId="4AF34413" w:rsidR="00C17C2B" w:rsidRPr="00212D2B" w:rsidRDefault="00C17C2B" w:rsidP="00C17C2B">
      <w:pPr>
        <w:pStyle w:val="ListParagraph"/>
        <w:spacing w:line="276" w:lineRule="auto"/>
        <w:rPr>
          <w:rFonts w:asciiTheme="minorHAnsi" w:hAnsiTheme="minorHAnsi" w:cstheme="minorHAnsi"/>
          <w:sz w:val="20"/>
          <w:szCs w:val="20"/>
        </w:rPr>
      </w:pPr>
      <w:r>
        <w:rPr>
          <w:rFonts w:asciiTheme="minorHAnsi" w:hAnsiTheme="minorHAnsi" w:cstheme="minorHAnsi"/>
          <w:sz w:val="20"/>
          <w:szCs w:val="20"/>
        </w:rPr>
        <w:t>Worked</w:t>
      </w:r>
      <w:r w:rsidRPr="00212D2B">
        <w:rPr>
          <w:rFonts w:asciiTheme="minorHAnsi" w:hAnsiTheme="minorHAnsi" w:cstheme="minorHAnsi"/>
          <w:sz w:val="20"/>
          <w:szCs w:val="20"/>
        </w:rPr>
        <w:t xml:space="preserve"> closely with Department leadership to address the impacts of external (i.e., local, national, or world) events on members of the Department, provide resources, and remind department members of best practices in response to such events. </w:t>
      </w:r>
      <w:r>
        <w:rPr>
          <w:rFonts w:asciiTheme="minorHAnsi" w:hAnsiTheme="minorHAnsi" w:cstheme="minorHAnsi"/>
          <w:sz w:val="20"/>
          <w:szCs w:val="20"/>
        </w:rPr>
        <w:t>Also took</w:t>
      </w:r>
      <w:r w:rsidRPr="00212D2B">
        <w:rPr>
          <w:rFonts w:asciiTheme="minorHAnsi" w:hAnsiTheme="minorHAnsi" w:cstheme="minorHAnsi"/>
          <w:sz w:val="20"/>
          <w:szCs w:val="20"/>
        </w:rPr>
        <w:t xml:space="preserve"> a proactive role in promoting events and resources related to diversity, equity, and inclusion. </w:t>
      </w:r>
    </w:p>
    <w:p w14:paraId="5EEF0B05" w14:textId="77777777" w:rsidR="009D625E" w:rsidRDefault="009D625E" w:rsidP="006C0031">
      <w:pPr>
        <w:tabs>
          <w:tab w:val="right" w:pos="8640"/>
        </w:tabs>
        <w:spacing w:line="276" w:lineRule="auto"/>
        <w:rPr>
          <w:rFonts w:asciiTheme="minorHAnsi" w:hAnsiTheme="minorHAnsi" w:cstheme="minorHAnsi"/>
          <w:b/>
          <w:color w:val="593470" w:themeColor="accent1" w:themeShade="80"/>
          <w:sz w:val="20"/>
          <w:szCs w:val="20"/>
        </w:rPr>
      </w:pPr>
    </w:p>
    <w:p w14:paraId="6D0DD017" w14:textId="64C7C575" w:rsidR="00671AC0" w:rsidRPr="00425D38" w:rsidRDefault="00671AC0"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Graduate Association of Students in Psychology</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r>
      <w:r w:rsidR="00FC6C95" w:rsidRPr="00425D38">
        <w:rPr>
          <w:rFonts w:asciiTheme="minorHAnsi" w:hAnsiTheme="minorHAnsi" w:cstheme="minorHAnsi"/>
          <w:sz w:val="20"/>
          <w:szCs w:val="20"/>
        </w:rPr>
        <w:t xml:space="preserve">  </w:t>
      </w:r>
      <w:r w:rsidR="00A51D6A">
        <w:rPr>
          <w:rFonts w:asciiTheme="minorHAnsi" w:hAnsiTheme="minorHAnsi" w:cstheme="minorHAnsi"/>
          <w:sz w:val="20"/>
          <w:szCs w:val="20"/>
        </w:rPr>
        <w:t xml:space="preserve">Aug. </w:t>
      </w:r>
      <w:r w:rsidRPr="00425D38">
        <w:rPr>
          <w:rFonts w:asciiTheme="minorHAnsi" w:hAnsiTheme="minorHAnsi" w:cstheme="minorHAnsi"/>
          <w:sz w:val="20"/>
          <w:szCs w:val="20"/>
        </w:rPr>
        <w:t xml:space="preserve">2020 – </w:t>
      </w:r>
      <w:r w:rsidR="00A51D6A">
        <w:rPr>
          <w:rFonts w:asciiTheme="minorHAnsi" w:hAnsiTheme="minorHAnsi" w:cstheme="minorHAnsi"/>
          <w:sz w:val="20"/>
          <w:szCs w:val="20"/>
        </w:rPr>
        <w:t>July 2023</w:t>
      </w:r>
    </w:p>
    <w:p w14:paraId="78D26E2F" w14:textId="1575B2B6" w:rsidR="00175665" w:rsidRPr="00425D38" w:rsidRDefault="00175665"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Diversity and Anti-Racism Accountability Representative</w:t>
      </w:r>
      <w:r w:rsidR="009F0579" w:rsidRPr="00425D38">
        <w:rPr>
          <w:rFonts w:asciiTheme="minorHAnsi" w:hAnsiTheme="minorHAnsi" w:cstheme="minorHAnsi"/>
          <w:b/>
          <w:sz w:val="20"/>
          <w:szCs w:val="20"/>
        </w:rPr>
        <w:t xml:space="preserve">, </w:t>
      </w:r>
      <w:r w:rsidRPr="00425D38">
        <w:rPr>
          <w:rFonts w:asciiTheme="minorHAnsi" w:hAnsiTheme="minorHAnsi" w:cstheme="minorHAnsi"/>
          <w:i/>
          <w:iCs/>
          <w:sz w:val="20"/>
          <w:szCs w:val="20"/>
        </w:rPr>
        <w:t xml:space="preserve">2021 – </w:t>
      </w:r>
      <w:r w:rsidR="00915B73">
        <w:rPr>
          <w:rFonts w:asciiTheme="minorHAnsi" w:hAnsiTheme="minorHAnsi" w:cstheme="minorHAnsi"/>
          <w:i/>
          <w:iCs/>
          <w:sz w:val="20"/>
          <w:szCs w:val="20"/>
        </w:rPr>
        <w:t>2023</w:t>
      </w:r>
    </w:p>
    <w:p w14:paraId="2DBF0C84" w14:textId="7216032D" w:rsidR="00FD7953" w:rsidRDefault="00175665" w:rsidP="006C0031">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Participate</w:t>
      </w:r>
      <w:r w:rsidR="00915B73">
        <w:rPr>
          <w:rFonts w:asciiTheme="minorHAnsi" w:hAnsiTheme="minorHAnsi" w:cstheme="minorHAnsi"/>
          <w:sz w:val="20"/>
          <w:szCs w:val="20"/>
        </w:rPr>
        <w:t>d</w:t>
      </w:r>
      <w:r w:rsidRPr="00425D38">
        <w:rPr>
          <w:rFonts w:asciiTheme="minorHAnsi" w:hAnsiTheme="minorHAnsi" w:cstheme="minorHAnsi"/>
          <w:sz w:val="20"/>
          <w:szCs w:val="20"/>
        </w:rPr>
        <w:t xml:space="preserve"> in monthly meetings to review department culture and evaluate graduate student and faculty progress on anti-racist/diversity and inclusion action plans; monitor</w:t>
      </w:r>
      <w:r w:rsidR="00915B73">
        <w:rPr>
          <w:rFonts w:asciiTheme="minorHAnsi" w:hAnsiTheme="minorHAnsi" w:cstheme="minorHAnsi"/>
          <w:sz w:val="20"/>
          <w:szCs w:val="20"/>
        </w:rPr>
        <w:t>ed</w:t>
      </w:r>
      <w:r w:rsidRPr="00425D38">
        <w:rPr>
          <w:rFonts w:asciiTheme="minorHAnsi" w:hAnsiTheme="minorHAnsi" w:cstheme="minorHAnsi"/>
          <w:sz w:val="20"/>
          <w:szCs w:val="20"/>
        </w:rPr>
        <w:t xml:space="preserve"> and document</w:t>
      </w:r>
      <w:r w:rsidR="00915B73">
        <w:rPr>
          <w:rFonts w:asciiTheme="minorHAnsi" w:hAnsiTheme="minorHAnsi" w:cstheme="minorHAnsi"/>
          <w:sz w:val="20"/>
          <w:szCs w:val="20"/>
        </w:rPr>
        <w:t>ed</w:t>
      </w:r>
      <w:r w:rsidRPr="00425D38">
        <w:rPr>
          <w:rFonts w:asciiTheme="minorHAnsi" w:hAnsiTheme="minorHAnsi" w:cstheme="minorHAnsi"/>
          <w:sz w:val="20"/>
          <w:szCs w:val="20"/>
        </w:rPr>
        <w:t xml:space="preserve"> student reports of harassment, discrimination, and other related concerns; advocate</w:t>
      </w:r>
      <w:r w:rsidR="00915B73">
        <w:rPr>
          <w:rFonts w:asciiTheme="minorHAnsi" w:hAnsiTheme="minorHAnsi" w:cstheme="minorHAnsi"/>
          <w:sz w:val="20"/>
          <w:szCs w:val="20"/>
        </w:rPr>
        <w:t>d</w:t>
      </w:r>
      <w:r w:rsidRPr="00425D38">
        <w:rPr>
          <w:rFonts w:asciiTheme="minorHAnsi" w:hAnsiTheme="minorHAnsi" w:cstheme="minorHAnsi"/>
          <w:sz w:val="20"/>
          <w:szCs w:val="20"/>
        </w:rPr>
        <w:t xml:space="preserve"> on behalf of students to the appropriate department leadership.</w:t>
      </w:r>
    </w:p>
    <w:p w14:paraId="53F6EFFC" w14:textId="77777777" w:rsidR="007E468B" w:rsidRDefault="007E468B" w:rsidP="006C0031">
      <w:pPr>
        <w:pStyle w:val="ListParagraph"/>
        <w:spacing w:line="276" w:lineRule="auto"/>
        <w:rPr>
          <w:rFonts w:asciiTheme="minorHAnsi" w:hAnsiTheme="minorHAnsi" w:cstheme="minorHAnsi"/>
          <w:sz w:val="20"/>
          <w:szCs w:val="20"/>
        </w:rPr>
      </w:pPr>
    </w:p>
    <w:p w14:paraId="0C7A73A2" w14:textId="77777777" w:rsidR="007E468B" w:rsidRPr="00425D38" w:rsidRDefault="007E468B" w:rsidP="006C0031">
      <w:pPr>
        <w:pStyle w:val="ListParagraph"/>
        <w:spacing w:line="276" w:lineRule="auto"/>
        <w:rPr>
          <w:rFonts w:asciiTheme="minorHAnsi" w:hAnsiTheme="minorHAnsi" w:cstheme="minorHAnsi"/>
          <w:sz w:val="20"/>
          <w:szCs w:val="20"/>
        </w:rPr>
      </w:pPr>
    </w:p>
    <w:p w14:paraId="45F4E2B7" w14:textId="2639EBA4" w:rsidR="00671AC0" w:rsidRPr="00425D38" w:rsidRDefault="00EB38ED"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lastRenderedPageBreak/>
        <w:t>S</w:t>
      </w:r>
      <w:r w:rsidR="00671AC0" w:rsidRPr="00425D38">
        <w:rPr>
          <w:rFonts w:asciiTheme="minorHAnsi" w:hAnsiTheme="minorHAnsi" w:cstheme="minorHAnsi"/>
          <w:b/>
          <w:color w:val="593470" w:themeColor="accent1" w:themeShade="80"/>
          <w:sz w:val="20"/>
          <w:szCs w:val="20"/>
        </w:rPr>
        <w:t>ecretary and Treasurer</w:t>
      </w:r>
      <w:r w:rsidR="009F0579" w:rsidRPr="00425D38">
        <w:rPr>
          <w:rFonts w:asciiTheme="minorHAnsi" w:hAnsiTheme="minorHAnsi" w:cstheme="minorHAnsi"/>
          <w:sz w:val="20"/>
          <w:szCs w:val="20"/>
        </w:rPr>
        <w:t xml:space="preserve">, </w:t>
      </w:r>
      <w:r w:rsidR="00FC6C95" w:rsidRPr="00425D38">
        <w:rPr>
          <w:rFonts w:asciiTheme="minorHAnsi" w:hAnsiTheme="minorHAnsi" w:cstheme="minorHAnsi"/>
          <w:i/>
          <w:iCs/>
          <w:sz w:val="20"/>
          <w:szCs w:val="20"/>
        </w:rPr>
        <w:t>2020 – 2021</w:t>
      </w:r>
    </w:p>
    <w:p w14:paraId="5EAA50BC" w14:textId="295DE015" w:rsidR="00671AC0" w:rsidRPr="00425D38" w:rsidRDefault="00646C75" w:rsidP="006C0031">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Worked to provide</w:t>
      </w:r>
      <w:r w:rsidR="00671AC0" w:rsidRPr="00425D38">
        <w:rPr>
          <w:rFonts w:asciiTheme="minorHAnsi" w:hAnsiTheme="minorHAnsi" w:cstheme="minorHAnsi"/>
          <w:sz w:val="20"/>
          <w:szCs w:val="20"/>
        </w:rPr>
        <w:t xml:space="preserve"> opportunities for graduate students to socialize together outside the confines of work, to engage with the community through service and outreach, and advocates for students regarding issues they feel are not being adequately addressed by department leadership. These issues include, but are not limited to funding opportunities, issues with mentors, and harassment and discrimination. </w:t>
      </w:r>
    </w:p>
    <w:p w14:paraId="3D0F2BB4" w14:textId="77777777" w:rsidR="00257616" w:rsidRPr="00425D38" w:rsidRDefault="00257616" w:rsidP="006C0031">
      <w:pPr>
        <w:tabs>
          <w:tab w:val="right" w:pos="8640"/>
        </w:tabs>
        <w:spacing w:line="276" w:lineRule="auto"/>
        <w:rPr>
          <w:rFonts w:asciiTheme="minorHAnsi" w:hAnsiTheme="minorHAnsi" w:cstheme="minorHAnsi"/>
          <w:b/>
          <w:color w:val="593470" w:themeColor="accent1" w:themeShade="80"/>
          <w:sz w:val="20"/>
          <w:szCs w:val="20"/>
        </w:rPr>
      </w:pPr>
    </w:p>
    <w:p w14:paraId="24A93BFE" w14:textId="42B1D20A" w:rsidR="00F31F81" w:rsidRPr="00212D2B" w:rsidRDefault="00F30941" w:rsidP="00F31F81">
      <w:pPr>
        <w:tabs>
          <w:tab w:val="right" w:pos="8640"/>
        </w:tabs>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 xml:space="preserve">MU </w:t>
      </w:r>
      <w:r w:rsidR="00F31F81">
        <w:rPr>
          <w:rFonts w:asciiTheme="minorHAnsi" w:hAnsiTheme="minorHAnsi" w:cstheme="minorHAnsi"/>
          <w:b/>
          <w:color w:val="593470" w:themeColor="accent1" w:themeShade="80"/>
          <w:sz w:val="20"/>
          <w:szCs w:val="20"/>
        </w:rPr>
        <w:t>Department of Psychological Sciences Open House</w:t>
      </w:r>
      <w:r w:rsidR="00F31F81" w:rsidRPr="00212D2B">
        <w:rPr>
          <w:rFonts w:asciiTheme="minorHAnsi" w:hAnsiTheme="minorHAnsi" w:cstheme="minorHAnsi"/>
          <w:sz w:val="20"/>
          <w:szCs w:val="20"/>
        </w:rPr>
        <w:t>, Columbia, MO</w:t>
      </w:r>
      <w:r w:rsidR="00F31F81" w:rsidRPr="00212D2B">
        <w:rPr>
          <w:rFonts w:asciiTheme="minorHAnsi" w:hAnsiTheme="minorHAnsi" w:cstheme="minorHAnsi"/>
          <w:sz w:val="20"/>
          <w:szCs w:val="20"/>
        </w:rPr>
        <w:tab/>
      </w:r>
      <w:r w:rsidR="00F31F81">
        <w:rPr>
          <w:rFonts w:asciiTheme="minorHAnsi" w:hAnsiTheme="minorHAnsi" w:cstheme="minorHAnsi"/>
          <w:sz w:val="20"/>
          <w:szCs w:val="20"/>
        </w:rPr>
        <w:t xml:space="preserve">Oct. </w:t>
      </w:r>
      <w:r w:rsidR="00F31F81" w:rsidRPr="00212D2B">
        <w:rPr>
          <w:rFonts w:asciiTheme="minorHAnsi" w:hAnsiTheme="minorHAnsi" w:cstheme="minorHAnsi"/>
          <w:sz w:val="20"/>
          <w:szCs w:val="20"/>
        </w:rPr>
        <w:t>202</w:t>
      </w:r>
      <w:r w:rsidR="00F31F81">
        <w:rPr>
          <w:rFonts w:asciiTheme="minorHAnsi" w:hAnsiTheme="minorHAnsi" w:cstheme="minorHAnsi"/>
          <w:sz w:val="20"/>
          <w:szCs w:val="20"/>
        </w:rPr>
        <w:t>2</w:t>
      </w:r>
    </w:p>
    <w:p w14:paraId="0B6F347A" w14:textId="77777777" w:rsidR="00F31F81" w:rsidRPr="00212D2B" w:rsidRDefault="00F31F81" w:rsidP="00F31F81">
      <w:pPr>
        <w:numPr>
          <w:ilvl w:val="0"/>
          <w:numId w:val="4"/>
        </w:numPr>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Q&amp;A Panel Member</w:t>
      </w:r>
    </w:p>
    <w:p w14:paraId="6F9F6F4B" w14:textId="16A18356" w:rsidR="00111889" w:rsidRDefault="00F31F81" w:rsidP="0004362A">
      <w:pPr>
        <w:pStyle w:val="ListParagraph"/>
        <w:spacing w:line="276" w:lineRule="auto"/>
        <w:rPr>
          <w:rFonts w:asciiTheme="minorHAnsi" w:hAnsiTheme="minorHAnsi" w:cstheme="minorHAnsi"/>
          <w:sz w:val="20"/>
          <w:szCs w:val="20"/>
        </w:rPr>
      </w:pPr>
      <w:r>
        <w:rPr>
          <w:rFonts w:asciiTheme="minorHAnsi" w:hAnsiTheme="minorHAnsi" w:cstheme="minorHAnsi"/>
          <w:sz w:val="20"/>
          <w:szCs w:val="20"/>
        </w:rPr>
        <w:t xml:space="preserve">Served on a discussion panel during a graduate student recruitment event. </w:t>
      </w:r>
    </w:p>
    <w:p w14:paraId="03EA0C62" w14:textId="77777777" w:rsidR="0004362A" w:rsidRPr="0004362A" w:rsidRDefault="0004362A" w:rsidP="0004362A">
      <w:pPr>
        <w:pStyle w:val="ListParagraph"/>
        <w:spacing w:line="276" w:lineRule="auto"/>
        <w:rPr>
          <w:rFonts w:asciiTheme="minorHAnsi" w:hAnsiTheme="minorHAnsi" w:cstheme="minorHAnsi"/>
          <w:sz w:val="20"/>
          <w:szCs w:val="20"/>
        </w:rPr>
      </w:pPr>
    </w:p>
    <w:p w14:paraId="3F607A9B" w14:textId="60B735FF" w:rsidR="003D4DC1" w:rsidRPr="00425D38" w:rsidRDefault="003D4DC1"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Psychology Wellness Resources Committee</w:t>
      </w:r>
      <w:r w:rsidRPr="00425D38">
        <w:rPr>
          <w:rFonts w:asciiTheme="minorHAnsi" w:hAnsiTheme="minorHAnsi" w:cstheme="minorHAnsi"/>
          <w:sz w:val="20"/>
          <w:szCs w:val="20"/>
        </w:rPr>
        <w:t>, Columbia, MO</w:t>
      </w:r>
      <w:r w:rsidRPr="00425D38">
        <w:rPr>
          <w:rFonts w:asciiTheme="minorHAnsi" w:hAnsiTheme="minorHAnsi" w:cstheme="minorHAnsi"/>
          <w:sz w:val="20"/>
          <w:szCs w:val="20"/>
        </w:rPr>
        <w:tab/>
      </w:r>
      <w:r w:rsidR="00A51D6A">
        <w:rPr>
          <w:rFonts w:asciiTheme="minorHAnsi" w:hAnsiTheme="minorHAnsi" w:cstheme="minorHAnsi"/>
          <w:sz w:val="20"/>
          <w:szCs w:val="20"/>
        </w:rPr>
        <w:t xml:space="preserve">Aug. </w:t>
      </w:r>
      <w:r w:rsidRPr="00425D38">
        <w:rPr>
          <w:rFonts w:asciiTheme="minorHAnsi" w:hAnsiTheme="minorHAnsi" w:cstheme="minorHAnsi"/>
          <w:sz w:val="20"/>
          <w:szCs w:val="20"/>
        </w:rPr>
        <w:t xml:space="preserve">2020 – </w:t>
      </w:r>
      <w:r w:rsidR="00A51D6A">
        <w:rPr>
          <w:rFonts w:asciiTheme="minorHAnsi" w:hAnsiTheme="minorHAnsi" w:cstheme="minorHAnsi"/>
          <w:sz w:val="20"/>
          <w:szCs w:val="20"/>
        </w:rPr>
        <w:t xml:space="preserve">May </w:t>
      </w:r>
      <w:r w:rsidRPr="00425D38">
        <w:rPr>
          <w:rFonts w:asciiTheme="minorHAnsi" w:hAnsiTheme="minorHAnsi" w:cstheme="minorHAnsi"/>
          <w:sz w:val="20"/>
          <w:szCs w:val="20"/>
        </w:rPr>
        <w:t>2021</w:t>
      </w:r>
    </w:p>
    <w:p w14:paraId="308D6B89" w14:textId="62817BBB" w:rsidR="00B116DA" w:rsidRPr="00425D38" w:rsidRDefault="008D558E"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Cognition and Neuroscience Area Representative</w:t>
      </w:r>
    </w:p>
    <w:p w14:paraId="14AAFFE7" w14:textId="6C972273" w:rsidR="004C52E0" w:rsidRPr="005F6F57" w:rsidRDefault="00B116DA" w:rsidP="005F6F57">
      <w:pPr>
        <w:spacing w:line="276" w:lineRule="auto"/>
        <w:ind w:left="720"/>
        <w:rPr>
          <w:rFonts w:asciiTheme="minorHAnsi" w:hAnsiTheme="minorHAnsi" w:cstheme="minorHAnsi"/>
          <w:color w:val="000000"/>
          <w:sz w:val="20"/>
          <w:szCs w:val="20"/>
          <w:shd w:val="clear" w:color="auto" w:fill="FFFFFF"/>
        </w:rPr>
      </w:pPr>
      <w:r w:rsidRPr="00425D38">
        <w:rPr>
          <w:rFonts w:asciiTheme="minorHAnsi" w:hAnsiTheme="minorHAnsi" w:cstheme="minorHAnsi"/>
          <w:color w:val="000000"/>
          <w:sz w:val="20"/>
          <w:szCs w:val="20"/>
          <w:shd w:val="clear" w:color="auto" w:fill="FFFFFF"/>
        </w:rPr>
        <w:t>The Department Wellness Committee coordinates with the university, college, department, faculty, staff and student groups to promote and support the health and wellbeing of graduate students and postdoctoral fellows. </w:t>
      </w:r>
    </w:p>
    <w:p w14:paraId="461F7CED" w14:textId="77777777" w:rsidR="00BD7DF6" w:rsidRPr="00425D38" w:rsidRDefault="00BD7DF6" w:rsidP="006C0031">
      <w:pPr>
        <w:tabs>
          <w:tab w:val="right" w:pos="8640"/>
        </w:tabs>
        <w:spacing w:line="276" w:lineRule="auto"/>
        <w:rPr>
          <w:rFonts w:asciiTheme="minorHAnsi" w:hAnsiTheme="minorHAnsi" w:cstheme="minorHAnsi"/>
          <w:b/>
          <w:color w:val="593470" w:themeColor="accent1" w:themeShade="80"/>
          <w:sz w:val="20"/>
          <w:szCs w:val="20"/>
        </w:rPr>
      </w:pPr>
    </w:p>
    <w:p w14:paraId="24A5A01B" w14:textId="1999E48F" w:rsidR="00F31F81" w:rsidRPr="00212D2B" w:rsidRDefault="00F30941" w:rsidP="00F31F81">
      <w:pPr>
        <w:tabs>
          <w:tab w:val="right" w:pos="8640"/>
        </w:tabs>
        <w:spacing w:line="276" w:lineRule="auto"/>
        <w:rPr>
          <w:rFonts w:asciiTheme="minorHAnsi" w:hAnsiTheme="minorHAnsi" w:cstheme="minorHAnsi"/>
          <w:b/>
          <w:color w:val="593470" w:themeColor="accent1" w:themeShade="80"/>
          <w:sz w:val="20"/>
          <w:szCs w:val="20"/>
        </w:rPr>
      </w:pPr>
      <w:r>
        <w:rPr>
          <w:rFonts w:asciiTheme="minorHAnsi" w:hAnsiTheme="minorHAnsi" w:cstheme="minorHAnsi"/>
          <w:b/>
          <w:color w:val="593470" w:themeColor="accent1" w:themeShade="80"/>
          <w:sz w:val="20"/>
          <w:szCs w:val="20"/>
        </w:rPr>
        <w:t xml:space="preserve">MU </w:t>
      </w:r>
      <w:r w:rsidR="00F31F81">
        <w:rPr>
          <w:rFonts w:asciiTheme="minorHAnsi" w:hAnsiTheme="minorHAnsi" w:cstheme="minorHAnsi"/>
          <w:b/>
          <w:color w:val="593470" w:themeColor="accent1" w:themeShade="80"/>
          <w:sz w:val="20"/>
          <w:szCs w:val="20"/>
        </w:rPr>
        <w:t>Department of Psychological Sciences Open House</w:t>
      </w:r>
      <w:r w:rsidR="00F31F81" w:rsidRPr="00212D2B">
        <w:rPr>
          <w:rFonts w:asciiTheme="minorHAnsi" w:hAnsiTheme="minorHAnsi" w:cstheme="minorHAnsi"/>
          <w:sz w:val="20"/>
          <w:szCs w:val="20"/>
        </w:rPr>
        <w:t>, Columbia, MO</w:t>
      </w:r>
      <w:r w:rsidR="00F31F81" w:rsidRPr="00212D2B">
        <w:rPr>
          <w:rFonts w:asciiTheme="minorHAnsi" w:hAnsiTheme="minorHAnsi" w:cstheme="minorHAnsi"/>
          <w:sz w:val="20"/>
          <w:szCs w:val="20"/>
        </w:rPr>
        <w:tab/>
      </w:r>
      <w:r w:rsidR="00F31F81">
        <w:rPr>
          <w:rFonts w:asciiTheme="minorHAnsi" w:hAnsiTheme="minorHAnsi" w:cstheme="minorHAnsi"/>
          <w:sz w:val="20"/>
          <w:szCs w:val="20"/>
        </w:rPr>
        <w:t xml:space="preserve">Oct. </w:t>
      </w:r>
      <w:r w:rsidR="00F31F81" w:rsidRPr="00212D2B">
        <w:rPr>
          <w:rFonts w:asciiTheme="minorHAnsi" w:hAnsiTheme="minorHAnsi" w:cstheme="minorHAnsi"/>
          <w:sz w:val="20"/>
          <w:szCs w:val="20"/>
        </w:rPr>
        <w:t>202</w:t>
      </w:r>
      <w:r w:rsidR="00F31F81">
        <w:rPr>
          <w:rFonts w:asciiTheme="minorHAnsi" w:hAnsiTheme="minorHAnsi" w:cstheme="minorHAnsi"/>
          <w:sz w:val="20"/>
          <w:szCs w:val="20"/>
        </w:rPr>
        <w:t>1</w:t>
      </w:r>
    </w:p>
    <w:p w14:paraId="00FBEC2D" w14:textId="77777777" w:rsidR="00F31F81" w:rsidRPr="00212D2B" w:rsidRDefault="00F31F81" w:rsidP="00F31F81">
      <w:pPr>
        <w:numPr>
          <w:ilvl w:val="0"/>
          <w:numId w:val="4"/>
        </w:numPr>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Q&amp;A Panel Member</w:t>
      </w:r>
    </w:p>
    <w:p w14:paraId="5BA02EF2" w14:textId="77777777" w:rsidR="00F31F81" w:rsidRDefault="00F31F81" w:rsidP="00F31F81">
      <w:pPr>
        <w:pStyle w:val="ListParagraph"/>
        <w:spacing w:line="276" w:lineRule="auto"/>
        <w:rPr>
          <w:rFonts w:asciiTheme="minorHAnsi" w:hAnsiTheme="minorHAnsi" w:cstheme="minorHAnsi"/>
          <w:sz w:val="20"/>
          <w:szCs w:val="20"/>
        </w:rPr>
      </w:pPr>
      <w:r>
        <w:rPr>
          <w:rFonts w:asciiTheme="minorHAnsi" w:hAnsiTheme="minorHAnsi" w:cstheme="minorHAnsi"/>
          <w:sz w:val="20"/>
          <w:szCs w:val="20"/>
        </w:rPr>
        <w:t xml:space="preserve">Served on a discussion panel during a graduate student recruitment event. </w:t>
      </w:r>
    </w:p>
    <w:p w14:paraId="6C47740F" w14:textId="77777777" w:rsidR="006D4025" w:rsidRDefault="006D4025" w:rsidP="006C0031">
      <w:pPr>
        <w:tabs>
          <w:tab w:val="right" w:pos="8640"/>
        </w:tabs>
        <w:spacing w:line="276" w:lineRule="auto"/>
        <w:rPr>
          <w:rFonts w:asciiTheme="minorHAnsi" w:hAnsiTheme="minorHAnsi" w:cstheme="minorHAnsi"/>
          <w:b/>
          <w:color w:val="593470" w:themeColor="accent1" w:themeShade="80"/>
          <w:sz w:val="20"/>
          <w:szCs w:val="20"/>
        </w:rPr>
      </w:pPr>
    </w:p>
    <w:p w14:paraId="2C53656D" w14:textId="3DB5213E" w:rsidR="00EB6989" w:rsidRPr="00425D38" w:rsidRDefault="00EB6989"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Cornell College Sports Medicine Assistant</w:t>
      </w:r>
      <w:r w:rsidRPr="00425D38">
        <w:rPr>
          <w:rFonts w:asciiTheme="minorHAnsi" w:hAnsiTheme="minorHAnsi" w:cstheme="minorHAnsi"/>
          <w:sz w:val="20"/>
          <w:szCs w:val="20"/>
        </w:rPr>
        <w:t>, Mount Vernon, IA</w:t>
      </w:r>
      <w:r w:rsidRPr="00425D38">
        <w:rPr>
          <w:rFonts w:asciiTheme="minorHAnsi" w:hAnsiTheme="minorHAnsi" w:cstheme="minorHAnsi"/>
          <w:sz w:val="20"/>
          <w:szCs w:val="20"/>
        </w:rPr>
        <w:tab/>
      </w:r>
      <w:r w:rsidR="00A51D6A">
        <w:rPr>
          <w:rFonts w:asciiTheme="minorHAnsi" w:hAnsiTheme="minorHAnsi" w:cstheme="minorHAnsi"/>
          <w:sz w:val="20"/>
          <w:szCs w:val="20"/>
        </w:rPr>
        <w:t xml:space="preserve">Aug. </w:t>
      </w:r>
      <w:r w:rsidRPr="00425D38">
        <w:rPr>
          <w:rFonts w:asciiTheme="minorHAnsi" w:hAnsiTheme="minorHAnsi" w:cstheme="minorHAnsi"/>
          <w:sz w:val="20"/>
          <w:szCs w:val="20"/>
        </w:rPr>
        <w:t xml:space="preserve">2009 – </w:t>
      </w:r>
      <w:r w:rsidR="00A51D6A">
        <w:rPr>
          <w:rFonts w:asciiTheme="minorHAnsi" w:hAnsiTheme="minorHAnsi" w:cstheme="minorHAnsi"/>
          <w:sz w:val="20"/>
          <w:szCs w:val="20"/>
        </w:rPr>
        <w:t xml:space="preserve">May </w:t>
      </w:r>
      <w:r w:rsidRPr="00425D38">
        <w:rPr>
          <w:rFonts w:asciiTheme="minorHAnsi" w:hAnsiTheme="minorHAnsi" w:cstheme="minorHAnsi"/>
          <w:sz w:val="20"/>
          <w:szCs w:val="20"/>
        </w:rPr>
        <w:t>2012</w:t>
      </w:r>
    </w:p>
    <w:p w14:paraId="3B8CACBD" w14:textId="77777777" w:rsidR="004A6CFD" w:rsidRPr="00425D38" w:rsidRDefault="004A6CFD"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Organization President</w:t>
      </w:r>
      <w:r w:rsidRPr="00425D38">
        <w:rPr>
          <w:rFonts w:asciiTheme="minorHAnsi" w:hAnsiTheme="minorHAnsi" w:cstheme="minorHAnsi"/>
          <w:sz w:val="20"/>
          <w:szCs w:val="20"/>
        </w:rPr>
        <w:t xml:space="preserve">, </w:t>
      </w:r>
      <w:r w:rsidRPr="00425D38">
        <w:rPr>
          <w:rFonts w:asciiTheme="minorHAnsi" w:hAnsiTheme="minorHAnsi" w:cstheme="minorHAnsi"/>
          <w:i/>
          <w:iCs/>
          <w:sz w:val="20"/>
          <w:szCs w:val="20"/>
        </w:rPr>
        <w:t>2011 – 2012</w:t>
      </w:r>
      <w:r w:rsidRPr="00425D38">
        <w:rPr>
          <w:rFonts w:asciiTheme="minorHAnsi" w:hAnsiTheme="minorHAnsi" w:cstheme="minorHAnsi"/>
          <w:sz w:val="20"/>
          <w:szCs w:val="20"/>
        </w:rPr>
        <w:t xml:space="preserve"> </w:t>
      </w:r>
    </w:p>
    <w:p w14:paraId="1ECBA295" w14:textId="77777777" w:rsidR="004A6CFD" w:rsidRPr="00425D38" w:rsidRDefault="004A6CFD"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Sports Medicine Internship</w:t>
      </w:r>
      <w:r w:rsidRPr="00425D38">
        <w:rPr>
          <w:rFonts w:asciiTheme="minorHAnsi" w:hAnsiTheme="minorHAnsi" w:cstheme="minorHAnsi"/>
          <w:sz w:val="20"/>
          <w:szCs w:val="20"/>
        </w:rPr>
        <w:t xml:space="preserve">, </w:t>
      </w:r>
      <w:r w:rsidRPr="00425D38">
        <w:rPr>
          <w:rFonts w:asciiTheme="minorHAnsi" w:hAnsiTheme="minorHAnsi" w:cstheme="minorHAnsi"/>
          <w:i/>
          <w:iCs/>
          <w:sz w:val="20"/>
          <w:szCs w:val="20"/>
        </w:rPr>
        <w:t>2011</w:t>
      </w:r>
      <w:r w:rsidRPr="00425D38">
        <w:rPr>
          <w:rFonts w:asciiTheme="minorHAnsi" w:hAnsiTheme="minorHAnsi" w:cstheme="minorHAnsi"/>
          <w:b/>
          <w:color w:val="593470" w:themeColor="accent1" w:themeShade="80"/>
          <w:sz w:val="20"/>
          <w:szCs w:val="20"/>
        </w:rPr>
        <w:t xml:space="preserve"> </w:t>
      </w:r>
    </w:p>
    <w:p w14:paraId="0528FDDB" w14:textId="23C13D7E" w:rsidR="004A6CFD" w:rsidRPr="00425D38" w:rsidRDefault="004A6CFD" w:rsidP="006C0031">
      <w:pPr>
        <w:spacing w:line="276" w:lineRule="auto"/>
        <w:ind w:left="720"/>
        <w:rPr>
          <w:rFonts w:asciiTheme="minorHAnsi" w:hAnsiTheme="minorHAnsi" w:cstheme="minorHAnsi"/>
          <w:sz w:val="20"/>
          <w:szCs w:val="20"/>
        </w:rPr>
      </w:pPr>
      <w:r w:rsidRPr="00425D38">
        <w:rPr>
          <w:rFonts w:asciiTheme="minorHAnsi" w:hAnsiTheme="minorHAnsi" w:cstheme="minorHAnsi"/>
          <w:sz w:val="20"/>
          <w:szCs w:val="20"/>
        </w:rPr>
        <w:t>Completed in conjunction with the athletic training staff at Mount Vernon High School, Mt</w:t>
      </w:r>
      <w:r w:rsidR="00023475" w:rsidRPr="00425D38">
        <w:rPr>
          <w:rFonts w:asciiTheme="minorHAnsi" w:hAnsiTheme="minorHAnsi" w:cstheme="minorHAnsi"/>
          <w:sz w:val="20"/>
          <w:szCs w:val="20"/>
        </w:rPr>
        <w:t>.</w:t>
      </w:r>
      <w:r w:rsidRPr="00425D38">
        <w:rPr>
          <w:rFonts w:asciiTheme="minorHAnsi" w:hAnsiTheme="minorHAnsi" w:cstheme="minorHAnsi"/>
          <w:sz w:val="20"/>
          <w:szCs w:val="20"/>
        </w:rPr>
        <w:t xml:space="preserve"> Vernon, IA</w:t>
      </w:r>
      <w:r w:rsidR="00B43392" w:rsidRPr="00425D38">
        <w:rPr>
          <w:rFonts w:asciiTheme="minorHAnsi" w:hAnsiTheme="minorHAnsi" w:cstheme="minorHAnsi"/>
          <w:sz w:val="20"/>
          <w:szCs w:val="20"/>
        </w:rPr>
        <w:t>.</w:t>
      </w:r>
    </w:p>
    <w:p w14:paraId="35E5A88F" w14:textId="1D6BBD2F" w:rsidR="002F5906" w:rsidRPr="00425D38" w:rsidRDefault="00682AD9"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 xml:space="preserve">Organization </w:t>
      </w:r>
      <w:r w:rsidR="004A6CFD" w:rsidRPr="00425D38">
        <w:rPr>
          <w:rFonts w:asciiTheme="minorHAnsi" w:hAnsiTheme="minorHAnsi" w:cstheme="minorHAnsi"/>
          <w:b/>
          <w:color w:val="593470" w:themeColor="accent1" w:themeShade="80"/>
          <w:sz w:val="20"/>
          <w:szCs w:val="20"/>
        </w:rPr>
        <w:t>Secretary and Treasurer</w:t>
      </w:r>
      <w:r w:rsidR="004A6CFD" w:rsidRPr="00425D38">
        <w:rPr>
          <w:rFonts w:asciiTheme="minorHAnsi" w:hAnsiTheme="minorHAnsi" w:cstheme="minorHAnsi"/>
          <w:sz w:val="20"/>
          <w:szCs w:val="20"/>
        </w:rPr>
        <w:t xml:space="preserve">, </w:t>
      </w:r>
      <w:r w:rsidR="004A6CFD" w:rsidRPr="00425D38">
        <w:rPr>
          <w:rFonts w:asciiTheme="minorHAnsi" w:hAnsiTheme="minorHAnsi" w:cstheme="minorHAnsi"/>
          <w:i/>
          <w:iCs/>
          <w:sz w:val="20"/>
          <w:szCs w:val="20"/>
        </w:rPr>
        <w:t>2010 – 2011</w:t>
      </w:r>
    </w:p>
    <w:p w14:paraId="408E0C6E" w14:textId="77777777" w:rsidR="00FD2496" w:rsidRPr="00425D38" w:rsidRDefault="00FD2496" w:rsidP="006C0031">
      <w:pPr>
        <w:tabs>
          <w:tab w:val="right" w:pos="8640"/>
        </w:tabs>
        <w:spacing w:line="276" w:lineRule="auto"/>
        <w:rPr>
          <w:rFonts w:asciiTheme="minorHAnsi" w:hAnsiTheme="minorHAnsi" w:cstheme="minorHAnsi"/>
          <w:b/>
          <w:color w:val="593470" w:themeColor="accent1" w:themeShade="80"/>
          <w:sz w:val="20"/>
          <w:szCs w:val="20"/>
        </w:rPr>
      </w:pPr>
    </w:p>
    <w:p w14:paraId="725DD811" w14:textId="0EE4ED8C" w:rsidR="00EB6989" w:rsidRPr="00425D38" w:rsidRDefault="00EB6989"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Cornell College Volleyball</w:t>
      </w:r>
      <w:r w:rsidRPr="00425D38">
        <w:rPr>
          <w:rFonts w:asciiTheme="minorHAnsi" w:hAnsiTheme="minorHAnsi" w:cstheme="minorHAnsi"/>
          <w:sz w:val="20"/>
          <w:szCs w:val="20"/>
        </w:rPr>
        <w:t>, Mount Vernon, IA</w:t>
      </w:r>
      <w:r w:rsidRPr="00425D38">
        <w:rPr>
          <w:rFonts w:asciiTheme="minorHAnsi" w:hAnsiTheme="minorHAnsi" w:cstheme="minorHAnsi"/>
          <w:sz w:val="20"/>
          <w:szCs w:val="20"/>
        </w:rPr>
        <w:tab/>
      </w:r>
      <w:r w:rsidR="00A51D6A">
        <w:rPr>
          <w:rFonts w:asciiTheme="minorHAnsi" w:hAnsiTheme="minorHAnsi" w:cstheme="minorHAnsi"/>
          <w:sz w:val="20"/>
          <w:szCs w:val="20"/>
        </w:rPr>
        <w:t xml:space="preserve">Aug. </w:t>
      </w:r>
      <w:r w:rsidRPr="00425D38">
        <w:rPr>
          <w:rFonts w:asciiTheme="minorHAnsi" w:hAnsiTheme="minorHAnsi" w:cstheme="minorHAnsi"/>
          <w:sz w:val="20"/>
          <w:szCs w:val="20"/>
        </w:rPr>
        <w:t xml:space="preserve">2008 – </w:t>
      </w:r>
      <w:r w:rsidR="00A51D6A">
        <w:rPr>
          <w:rFonts w:asciiTheme="minorHAnsi" w:hAnsiTheme="minorHAnsi" w:cstheme="minorHAnsi"/>
          <w:sz w:val="20"/>
          <w:szCs w:val="20"/>
        </w:rPr>
        <w:t xml:space="preserve">Nov. </w:t>
      </w:r>
      <w:r w:rsidRPr="00425D38">
        <w:rPr>
          <w:rFonts w:asciiTheme="minorHAnsi" w:hAnsiTheme="minorHAnsi" w:cstheme="minorHAnsi"/>
          <w:sz w:val="20"/>
          <w:szCs w:val="20"/>
        </w:rPr>
        <w:t>2011</w:t>
      </w:r>
    </w:p>
    <w:p w14:paraId="1537055B" w14:textId="77777777" w:rsidR="008F0B7C" w:rsidRPr="00425D38" w:rsidRDefault="008F0B7C"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Relay for Life</w:t>
      </w:r>
      <w:r w:rsidRPr="00425D38">
        <w:rPr>
          <w:rFonts w:asciiTheme="minorHAnsi" w:hAnsiTheme="minorHAnsi" w:cstheme="minorHAnsi"/>
          <w:sz w:val="20"/>
          <w:szCs w:val="20"/>
        </w:rPr>
        <w:t xml:space="preserve">, </w:t>
      </w:r>
      <w:r w:rsidRPr="00425D38">
        <w:rPr>
          <w:rFonts w:asciiTheme="minorHAnsi" w:hAnsiTheme="minorHAnsi" w:cstheme="minorHAnsi"/>
          <w:i/>
          <w:iCs/>
          <w:sz w:val="20"/>
          <w:szCs w:val="20"/>
        </w:rPr>
        <w:t>2009 – 2011</w:t>
      </w:r>
    </w:p>
    <w:p w14:paraId="7AD52D3A" w14:textId="40914505" w:rsidR="008F0B7C" w:rsidRPr="00425D38" w:rsidRDefault="008F0B7C" w:rsidP="006C0031">
      <w:pPr>
        <w:spacing w:line="276" w:lineRule="auto"/>
        <w:ind w:left="720"/>
        <w:rPr>
          <w:rFonts w:asciiTheme="minorHAnsi" w:hAnsiTheme="minorHAnsi" w:cstheme="minorHAnsi"/>
          <w:sz w:val="20"/>
          <w:szCs w:val="20"/>
        </w:rPr>
      </w:pPr>
      <w:r w:rsidRPr="00425D38">
        <w:rPr>
          <w:rFonts w:asciiTheme="minorHAnsi" w:hAnsiTheme="minorHAnsi" w:cstheme="minorHAnsi"/>
          <w:sz w:val="20"/>
          <w:szCs w:val="20"/>
        </w:rPr>
        <w:t>Team was recognized each year for fundraising contributions, including hosting an annual “Mini Relay for Life” for Mt</w:t>
      </w:r>
      <w:r w:rsidR="00096B1A" w:rsidRPr="00425D38">
        <w:rPr>
          <w:rFonts w:asciiTheme="minorHAnsi" w:hAnsiTheme="minorHAnsi" w:cstheme="minorHAnsi"/>
          <w:sz w:val="20"/>
          <w:szCs w:val="20"/>
        </w:rPr>
        <w:t>.</w:t>
      </w:r>
      <w:r w:rsidRPr="00425D38">
        <w:rPr>
          <w:rFonts w:asciiTheme="minorHAnsi" w:hAnsiTheme="minorHAnsi" w:cstheme="minorHAnsi"/>
          <w:sz w:val="20"/>
          <w:szCs w:val="20"/>
        </w:rPr>
        <w:t xml:space="preserve"> Vernon Elementary School students. </w:t>
      </w:r>
    </w:p>
    <w:p w14:paraId="5F34FA9C" w14:textId="77777777" w:rsidR="004A6CFD" w:rsidRPr="00425D38" w:rsidRDefault="004A6CFD"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Weight Room Captain</w:t>
      </w:r>
      <w:r w:rsidRPr="00425D38">
        <w:rPr>
          <w:rFonts w:asciiTheme="minorHAnsi" w:hAnsiTheme="minorHAnsi" w:cstheme="minorHAnsi"/>
          <w:sz w:val="20"/>
          <w:szCs w:val="20"/>
        </w:rPr>
        <w:t xml:space="preserve">, </w:t>
      </w:r>
      <w:r w:rsidRPr="00425D38">
        <w:rPr>
          <w:rFonts w:asciiTheme="minorHAnsi" w:hAnsiTheme="minorHAnsi" w:cstheme="minorHAnsi"/>
          <w:i/>
          <w:iCs/>
          <w:sz w:val="20"/>
          <w:szCs w:val="20"/>
        </w:rPr>
        <w:t>2009 – 2011</w:t>
      </w:r>
    </w:p>
    <w:p w14:paraId="0E7F2C49" w14:textId="77777777" w:rsidR="004A6CFD" w:rsidRPr="00425D38" w:rsidRDefault="004A6CFD" w:rsidP="006C0031">
      <w:pPr>
        <w:numPr>
          <w:ilvl w:val="0"/>
          <w:numId w:val="4"/>
        </w:numPr>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Lunch Buddies Program</w:t>
      </w:r>
      <w:r w:rsidRPr="00425D38">
        <w:rPr>
          <w:rFonts w:asciiTheme="minorHAnsi" w:hAnsiTheme="minorHAnsi" w:cstheme="minorHAnsi"/>
          <w:sz w:val="20"/>
          <w:szCs w:val="20"/>
        </w:rPr>
        <w:t xml:space="preserve">, </w:t>
      </w:r>
      <w:r w:rsidRPr="00425D38">
        <w:rPr>
          <w:rFonts w:asciiTheme="minorHAnsi" w:hAnsiTheme="minorHAnsi" w:cstheme="minorHAnsi"/>
          <w:i/>
          <w:iCs/>
          <w:sz w:val="20"/>
          <w:szCs w:val="20"/>
        </w:rPr>
        <w:t>2008 – 2010</w:t>
      </w:r>
      <w:r w:rsidRPr="00425D38">
        <w:rPr>
          <w:rFonts w:asciiTheme="minorHAnsi" w:hAnsiTheme="minorHAnsi" w:cstheme="minorHAnsi"/>
          <w:sz w:val="20"/>
          <w:szCs w:val="20"/>
        </w:rPr>
        <w:t xml:space="preserve"> </w:t>
      </w:r>
    </w:p>
    <w:p w14:paraId="21F280E3" w14:textId="73AD1E36" w:rsidR="006546E2" w:rsidRDefault="004A6CFD" w:rsidP="00E649EE">
      <w:pPr>
        <w:pStyle w:val="ListParagraph"/>
        <w:spacing w:line="276" w:lineRule="auto"/>
        <w:rPr>
          <w:rFonts w:asciiTheme="minorHAnsi" w:hAnsiTheme="minorHAnsi" w:cstheme="minorHAnsi"/>
          <w:sz w:val="20"/>
          <w:szCs w:val="20"/>
        </w:rPr>
      </w:pPr>
      <w:r w:rsidRPr="00425D38">
        <w:rPr>
          <w:rFonts w:asciiTheme="minorHAnsi" w:hAnsiTheme="minorHAnsi" w:cstheme="minorHAnsi"/>
          <w:sz w:val="20"/>
          <w:szCs w:val="20"/>
        </w:rPr>
        <w:t>Partnered with Mount Vernon Elementary School, Mt</w:t>
      </w:r>
      <w:r w:rsidR="00885B1C" w:rsidRPr="00425D38">
        <w:rPr>
          <w:rFonts w:asciiTheme="minorHAnsi" w:hAnsiTheme="minorHAnsi" w:cstheme="minorHAnsi"/>
          <w:sz w:val="20"/>
          <w:szCs w:val="20"/>
        </w:rPr>
        <w:t>.</w:t>
      </w:r>
      <w:r w:rsidRPr="00425D38">
        <w:rPr>
          <w:rFonts w:asciiTheme="minorHAnsi" w:hAnsiTheme="minorHAnsi" w:cstheme="minorHAnsi"/>
          <w:sz w:val="20"/>
          <w:szCs w:val="20"/>
        </w:rPr>
        <w:t xml:space="preserve"> Vernon, IA, to </w:t>
      </w:r>
      <w:r w:rsidR="00007B54" w:rsidRPr="00425D38">
        <w:rPr>
          <w:rFonts w:asciiTheme="minorHAnsi" w:hAnsiTheme="minorHAnsi" w:cstheme="minorHAnsi"/>
          <w:sz w:val="20"/>
          <w:szCs w:val="20"/>
        </w:rPr>
        <w:t>mentor students during their lunch and recess periods</w:t>
      </w:r>
      <w:r w:rsidR="00B43392" w:rsidRPr="00425D38">
        <w:rPr>
          <w:rFonts w:asciiTheme="minorHAnsi" w:hAnsiTheme="minorHAnsi" w:cstheme="minorHAnsi"/>
          <w:sz w:val="20"/>
          <w:szCs w:val="20"/>
        </w:rPr>
        <w:t>.</w:t>
      </w:r>
      <w:r w:rsidR="00007B54" w:rsidRPr="00425D38">
        <w:rPr>
          <w:rFonts w:asciiTheme="minorHAnsi" w:hAnsiTheme="minorHAnsi" w:cstheme="minorHAnsi"/>
          <w:sz w:val="20"/>
          <w:szCs w:val="20"/>
        </w:rPr>
        <w:t xml:space="preserve"> </w:t>
      </w:r>
    </w:p>
    <w:p w14:paraId="7B3B4D49" w14:textId="77777777" w:rsidR="004C36D1" w:rsidRPr="00425D38" w:rsidRDefault="004C36D1" w:rsidP="00E649EE">
      <w:pPr>
        <w:pStyle w:val="ListParagraph"/>
        <w:spacing w:line="276" w:lineRule="auto"/>
        <w:rPr>
          <w:rFonts w:asciiTheme="minorHAnsi" w:hAnsiTheme="minorHAnsi" w:cstheme="minorHAnsi"/>
          <w:sz w:val="20"/>
          <w:szCs w:val="20"/>
        </w:rPr>
      </w:pPr>
    </w:p>
    <w:p w14:paraId="1248A18A" w14:textId="4258162F" w:rsidR="00560B19" w:rsidRPr="00425D38" w:rsidRDefault="00560B19" w:rsidP="006C0031">
      <w:pPr>
        <w:pStyle w:val="Heading1"/>
        <w:spacing w:line="276" w:lineRule="auto"/>
        <w:rPr>
          <w:rFonts w:asciiTheme="minorHAnsi" w:hAnsiTheme="minorHAnsi" w:cstheme="minorHAnsi"/>
          <w:color w:val="8784C7" w:themeColor="accent2"/>
          <w:sz w:val="20"/>
          <w:szCs w:val="20"/>
        </w:rPr>
      </w:pPr>
      <w:r w:rsidRPr="00425D38">
        <w:rPr>
          <w:rFonts w:asciiTheme="minorHAnsi" w:hAnsiTheme="minorHAnsi" w:cstheme="minorHAnsi"/>
          <w:color w:val="8784C7" w:themeColor="accent2"/>
          <w:sz w:val="20"/>
          <w:szCs w:val="20"/>
        </w:rPr>
        <w:t>Affiliations</w:t>
      </w:r>
    </w:p>
    <w:p w14:paraId="0769F817" w14:textId="77777777" w:rsidR="00560B19" w:rsidRPr="00425D38" w:rsidRDefault="00560B19" w:rsidP="006C0031">
      <w:pPr>
        <w:spacing w:line="276" w:lineRule="auto"/>
        <w:rPr>
          <w:rFonts w:asciiTheme="minorHAnsi" w:hAnsiTheme="minorHAnsi" w:cstheme="minorHAnsi"/>
          <w:sz w:val="20"/>
          <w:szCs w:val="20"/>
        </w:rPr>
      </w:pPr>
    </w:p>
    <w:p w14:paraId="254E89A4" w14:textId="07F1680C" w:rsidR="00222DA2" w:rsidRDefault="00222DA2" w:rsidP="00222DA2">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Association for Psychological Science</w:t>
      </w:r>
      <w:r w:rsidRPr="00212D2B">
        <w:rPr>
          <w:rFonts w:asciiTheme="minorHAnsi" w:hAnsiTheme="minorHAnsi" w:cstheme="minorHAnsi"/>
          <w:b/>
          <w:color w:val="593470" w:themeColor="accent1" w:themeShade="80"/>
          <w:sz w:val="20"/>
          <w:szCs w:val="20"/>
        </w:rPr>
        <w:t xml:space="preserve"> </w:t>
      </w:r>
      <w:r w:rsidRPr="00212D2B">
        <w:rPr>
          <w:rFonts w:asciiTheme="minorHAnsi" w:hAnsiTheme="minorHAnsi" w:cstheme="minorHAnsi"/>
          <w:b/>
          <w:color w:val="593470" w:themeColor="accent1" w:themeShade="80"/>
          <w:sz w:val="20"/>
          <w:szCs w:val="20"/>
        </w:rPr>
        <w:tab/>
      </w:r>
      <w:r w:rsidRPr="00212D2B">
        <w:rPr>
          <w:rFonts w:asciiTheme="minorHAnsi" w:hAnsiTheme="minorHAnsi" w:cstheme="minorHAnsi"/>
          <w:sz w:val="20"/>
          <w:szCs w:val="20"/>
        </w:rPr>
        <w:t>202</w:t>
      </w:r>
      <w:r>
        <w:rPr>
          <w:rFonts w:asciiTheme="minorHAnsi" w:hAnsiTheme="minorHAnsi" w:cstheme="minorHAnsi"/>
          <w:sz w:val="20"/>
          <w:szCs w:val="20"/>
        </w:rPr>
        <w:t>4</w:t>
      </w:r>
      <w:r w:rsidRPr="00212D2B">
        <w:rPr>
          <w:rFonts w:asciiTheme="minorHAnsi" w:hAnsiTheme="minorHAnsi" w:cstheme="minorHAnsi"/>
          <w:sz w:val="20"/>
          <w:szCs w:val="20"/>
        </w:rPr>
        <w:t xml:space="preserve"> – Present</w:t>
      </w:r>
    </w:p>
    <w:p w14:paraId="7F1D0DCB" w14:textId="77777777" w:rsidR="00222DA2" w:rsidRDefault="00222DA2" w:rsidP="00E76567">
      <w:pPr>
        <w:tabs>
          <w:tab w:val="right" w:pos="8640"/>
        </w:tabs>
        <w:spacing w:line="276" w:lineRule="auto"/>
        <w:rPr>
          <w:rFonts w:asciiTheme="minorHAnsi" w:hAnsiTheme="minorHAnsi" w:cstheme="minorHAnsi"/>
          <w:b/>
          <w:color w:val="593470" w:themeColor="accent1" w:themeShade="80"/>
          <w:sz w:val="20"/>
          <w:szCs w:val="20"/>
        </w:rPr>
      </w:pPr>
    </w:p>
    <w:p w14:paraId="5A06739C" w14:textId="51031A84" w:rsidR="00E76567" w:rsidRDefault="00E76567" w:rsidP="00E76567">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Society for the Teaching of Psychology (APA Division 2)</w:t>
      </w:r>
      <w:r w:rsidRPr="00212D2B">
        <w:rPr>
          <w:rFonts w:asciiTheme="minorHAnsi" w:hAnsiTheme="minorHAnsi" w:cstheme="minorHAnsi"/>
          <w:b/>
          <w:color w:val="593470" w:themeColor="accent1" w:themeShade="80"/>
          <w:sz w:val="20"/>
          <w:szCs w:val="20"/>
        </w:rPr>
        <w:t xml:space="preserve"> </w:t>
      </w:r>
      <w:r w:rsidRPr="00212D2B">
        <w:rPr>
          <w:rFonts w:asciiTheme="minorHAnsi" w:hAnsiTheme="minorHAnsi" w:cstheme="minorHAnsi"/>
          <w:b/>
          <w:color w:val="593470" w:themeColor="accent1" w:themeShade="80"/>
          <w:sz w:val="20"/>
          <w:szCs w:val="20"/>
        </w:rPr>
        <w:tab/>
      </w:r>
      <w:r w:rsidRPr="00212D2B">
        <w:rPr>
          <w:rFonts w:asciiTheme="minorHAnsi" w:hAnsiTheme="minorHAnsi" w:cstheme="minorHAnsi"/>
          <w:sz w:val="20"/>
          <w:szCs w:val="20"/>
        </w:rPr>
        <w:t>202</w:t>
      </w:r>
      <w:r>
        <w:rPr>
          <w:rFonts w:asciiTheme="minorHAnsi" w:hAnsiTheme="minorHAnsi" w:cstheme="minorHAnsi"/>
          <w:sz w:val="20"/>
          <w:szCs w:val="20"/>
        </w:rPr>
        <w:t>3</w:t>
      </w:r>
      <w:r w:rsidRPr="00212D2B">
        <w:rPr>
          <w:rFonts w:asciiTheme="minorHAnsi" w:hAnsiTheme="minorHAnsi" w:cstheme="minorHAnsi"/>
          <w:sz w:val="20"/>
          <w:szCs w:val="20"/>
        </w:rPr>
        <w:t xml:space="preserve"> – Present</w:t>
      </w:r>
    </w:p>
    <w:p w14:paraId="681A3D9E" w14:textId="77777777" w:rsidR="006F3B45" w:rsidRDefault="006F3B45" w:rsidP="00E76567">
      <w:pPr>
        <w:tabs>
          <w:tab w:val="right" w:pos="8640"/>
        </w:tabs>
        <w:spacing w:line="276" w:lineRule="auto"/>
        <w:rPr>
          <w:rFonts w:asciiTheme="minorHAnsi" w:hAnsiTheme="minorHAnsi" w:cstheme="minorHAnsi"/>
          <w:sz w:val="20"/>
          <w:szCs w:val="20"/>
        </w:rPr>
      </w:pPr>
    </w:p>
    <w:p w14:paraId="07AAE4EA" w14:textId="4784F309" w:rsidR="006F3B45" w:rsidRDefault="006F3B45" w:rsidP="00E76567">
      <w:pPr>
        <w:tabs>
          <w:tab w:val="right" w:pos="8640"/>
        </w:tabs>
        <w:spacing w:line="276" w:lineRule="auto"/>
        <w:rPr>
          <w:rFonts w:asciiTheme="minorHAnsi" w:hAnsiTheme="minorHAnsi" w:cstheme="minorHAnsi"/>
          <w:sz w:val="20"/>
          <w:szCs w:val="20"/>
        </w:rPr>
      </w:pPr>
      <w:r>
        <w:rPr>
          <w:rFonts w:asciiTheme="minorHAnsi" w:hAnsiTheme="minorHAnsi" w:cstheme="minorHAnsi"/>
          <w:b/>
          <w:color w:val="593470" w:themeColor="accent1" w:themeShade="80"/>
          <w:sz w:val="20"/>
          <w:szCs w:val="20"/>
        </w:rPr>
        <w:t xml:space="preserve">Graduate Student Teaching Association </w:t>
      </w:r>
      <w:r w:rsidRPr="00212D2B">
        <w:rPr>
          <w:rFonts w:asciiTheme="minorHAnsi" w:hAnsiTheme="minorHAnsi" w:cstheme="minorHAnsi"/>
          <w:b/>
          <w:color w:val="593470" w:themeColor="accent1" w:themeShade="80"/>
          <w:sz w:val="20"/>
          <w:szCs w:val="20"/>
        </w:rPr>
        <w:t xml:space="preserve"> </w:t>
      </w:r>
      <w:r w:rsidRPr="00212D2B">
        <w:rPr>
          <w:rFonts w:asciiTheme="minorHAnsi" w:hAnsiTheme="minorHAnsi" w:cstheme="minorHAnsi"/>
          <w:b/>
          <w:color w:val="593470" w:themeColor="accent1" w:themeShade="80"/>
          <w:sz w:val="20"/>
          <w:szCs w:val="20"/>
        </w:rPr>
        <w:tab/>
      </w:r>
      <w:r w:rsidRPr="00212D2B">
        <w:rPr>
          <w:rFonts w:asciiTheme="minorHAnsi" w:hAnsiTheme="minorHAnsi" w:cstheme="minorHAnsi"/>
          <w:sz w:val="20"/>
          <w:szCs w:val="20"/>
        </w:rPr>
        <w:t>202</w:t>
      </w:r>
      <w:r>
        <w:rPr>
          <w:rFonts w:asciiTheme="minorHAnsi" w:hAnsiTheme="minorHAnsi" w:cstheme="minorHAnsi"/>
          <w:sz w:val="20"/>
          <w:szCs w:val="20"/>
        </w:rPr>
        <w:t>3</w:t>
      </w:r>
      <w:r w:rsidRPr="00212D2B">
        <w:rPr>
          <w:rFonts w:asciiTheme="minorHAnsi" w:hAnsiTheme="minorHAnsi" w:cstheme="minorHAnsi"/>
          <w:sz w:val="20"/>
          <w:szCs w:val="20"/>
        </w:rPr>
        <w:t xml:space="preserve"> – Present</w:t>
      </w:r>
    </w:p>
    <w:p w14:paraId="49643E5F" w14:textId="77777777" w:rsidR="00E76567" w:rsidRDefault="00E76567" w:rsidP="006C0031">
      <w:pPr>
        <w:tabs>
          <w:tab w:val="right" w:pos="8640"/>
        </w:tabs>
        <w:spacing w:line="276" w:lineRule="auto"/>
        <w:rPr>
          <w:rFonts w:asciiTheme="minorHAnsi" w:hAnsiTheme="minorHAnsi" w:cstheme="minorHAnsi"/>
          <w:b/>
          <w:color w:val="593470" w:themeColor="accent1" w:themeShade="80"/>
          <w:sz w:val="20"/>
          <w:szCs w:val="20"/>
        </w:rPr>
      </w:pPr>
    </w:p>
    <w:p w14:paraId="1AF35E11" w14:textId="15578814" w:rsidR="003C218E" w:rsidRDefault="00972C47" w:rsidP="006C0031">
      <w:pPr>
        <w:tabs>
          <w:tab w:val="right" w:pos="8640"/>
        </w:tabs>
        <w:spacing w:line="276" w:lineRule="auto"/>
        <w:rPr>
          <w:rFonts w:asciiTheme="minorHAnsi" w:hAnsiTheme="minorHAnsi" w:cstheme="minorHAnsi"/>
          <w:b/>
          <w:color w:val="593470" w:themeColor="accent1" w:themeShade="80"/>
          <w:sz w:val="20"/>
          <w:szCs w:val="20"/>
        </w:rPr>
      </w:pPr>
      <w:r w:rsidRPr="00425D38">
        <w:rPr>
          <w:rFonts w:asciiTheme="minorHAnsi" w:hAnsiTheme="minorHAnsi" w:cstheme="minorHAnsi"/>
          <w:b/>
          <w:color w:val="593470" w:themeColor="accent1" w:themeShade="80"/>
          <w:sz w:val="20"/>
          <w:szCs w:val="20"/>
        </w:rPr>
        <w:t xml:space="preserve">Women in Cognitive Science </w:t>
      </w:r>
      <w:r w:rsidRPr="00425D38">
        <w:rPr>
          <w:rFonts w:asciiTheme="minorHAnsi" w:hAnsiTheme="minorHAnsi" w:cstheme="minorHAnsi"/>
          <w:b/>
          <w:color w:val="593470" w:themeColor="accent1" w:themeShade="80"/>
          <w:sz w:val="20"/>
          <w:szCs w:val="20"/>
        </w:rPr>
        <w:tab/>
      </w:r>
      <w:r w:rsidRPr="00425D38">
        <w:rPr>
          <w:rFonts w:asciiTheme="minorHAnsi" w:hAnsiTheme="minorHAnsi" w:cstheme="minorHAnsi"/>
          <w:sz w:val="20"/>
          <w:szCs w:val="20"/>
        </w:rPr>
        <w:t>2021 – Present</w:t>
      </w:r>
    </w:p>
    <w:p w14:paraId="19947961" w14:textId="77777777" w:rsidR="006C26C2" w:rsidRDefault="006C26C2" w:rsidP="006C0031">
      <w:pPr>
        <w:tabs>
          <w:tab w:val="right" w:pos="8640"/>
        </w:tabs>
        <w:spacing w:line="276" w:lineRule="auto"/>
        <w:rPr>
          <w:rFonts w:asciiTheme="minorHAnsi" w:hAnsiTheme="minorHAnsi" w:cstheme="minorHAnsi"/>
          <w:b/>
          <w:color w:val="593470" w:themeColor="accent1" w:themeShade="80"/>
          <w:sz w:val="20"/>
          <w:szCs w:val="20"/>
        </w:rPr>
      </w:pPr>
    </w:p>
    <w:p w14:paraId="0104EE95" w14:textId="50B2B437" w:rsidR="00F84C49" w:rsidRPr="007E468B" w:rsidRDefault="00560B19"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t>Psychonomic Society</w:t>
      </w:r>
      <w:r w:rsidRPr="00425D38">
        <w:rPr>
          <w:rFonts w:asciiTheme="minorHAnsi" w:hAnsiTheme="minorHAnsi" w:cstheme="minorHAnsi"/>
          <w:sz w:val="20"/>
          <w:szCs w:val="20"/>
        </w:rPr>
        <w:tab/>
        <w:t>2020 – Present</w:t>
      </w:r>
    </w:p>
    <w:p w14:paraId="5D16F996" w14:textId="16F2F099" w:rsidR="00560B19" w:rsidRPr="00425D38" w:rsidRDefault="00560B19" w:rsidP="006C0031">
      <w:pPr>
        <w:tabs>
          <w:tab w:val="right" w:pos="8640"/>
        </w:tabs>
        <w:spacing w:line="276" w:lineRule="auto"/>
        <w:rPr>
          <w:rFonts w:asciiTheme="minorHAnsi" w:hAnsiTheme="minorHAnsi" w:cstheme="minorHAnsi"/>
          <w:sz w:val="20"/>
          <w:szCs w:val="20"/>
        </w:rPr>
      </w:pPr>
      <w:r w:rsidRPr="00425D38">
        <w:rPr>
          <w:rFonts w:asciiTheme="minorHAnsi" w:hAnsiTheme="minorHAnsi" w:cstheme="minorHAnsi"/>
          <w:b/>
          <w:color w:val="593470" w:themeColor="accent1" w:themeShade="80"/>
          <w:sz w:val="20"/>
          <w:szCs w:val="20"/>
        </w:rPr>
        <w:lastRenderedPageBreak/>
        <w:t>Omega Nu Lambda National Honor Society</w:t>
      </w:r>
      <w:r w:rsidRPr="00425D38">
        <w:rPr>
          <w:rFonts w:asciiTheme="minorHAnsi" w:hAnsiTheme="minorHAnsi" w:cstheme="minorHAnsi"/>
          <w:sz w:val="20"/>
          <w:szCs w:val="20"/>
        </w:rPr>
        <w:tab/>
        <w:t>2018 – Present</w:t>
      </w:r>
    </w:p>
    <w:p w14:paraId="1972F08E" w14:textId="69833014" w:rsidR="00263A74" w:rsidRDefault="00560B19" w:rsidP="00263A74">
      <w:pPr>
        <w:spacing w:line="276" w:lineRule="auto"/>
        <w:ind w:firstLine="720"/>
        <w:rPr>
          <w:rFonts w:asciiTheme="minorHAnsi" w:hAnsiTheme="minorHAnsi" w:cstheme="minorHAnsi"/>
          <w:sz w:val="20"/>
          <w:szCs w:val="20"/>
        </w:rPr>
      </w:pPr>
      <w:r w:rsidRPr="00425D38">
        <w:rPr>
          <w:rFonts w:asciiTheme="minorHAnsi" w:hAnsiTheme="minorHAnsi" w:cstheme="minorHAnsi"/>
          <w:sz w:val="20"/>
          <w:szCs w:val="20"/>
        </w:rPr>
        <w:t>Liberty University chapter</w:t>
      </w:r>
    </w:p>
    <w:p w14:paraId="51F9E31C" w14:textId="77777777" w:rsidR="00263A74" w:rsidRDefault="00263A74" w:rsidP="00263A74">
      <w:pPr>
        <w:spacing w:line="276" w:lineRule="auto"/>
        <w:rPr>
          <w:rFonts w:asciiTheme="minorHAnsi" w:hAnsiTheme="minorHAnsi" w:cstheme="minorHAnsi"/>
          <w:sz w:val="20"/>
          <w:szCs w:val="20"/>
        </w:rPr>
      </w:pPr>
    </w:p>
    <w:sectPr w:rsidR="00263A74" w:rsidSect="0024154A">
      <w:foot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7D49" w14:textId="77777777" w:rsidR="003B0481" w:rsidRDefault="003B0481" w:rsidP="005A7565">
      <w:r>
        <w:separator/>
      </w:r>
    </w:p>
  </w:endnote>
  <w:endnote w:type="continuationSeparator" w:id="0">
    <w:p w14:paraId="764D9D61" w14:textId="77777777" w:rsidR="003B0481" w:rsidRDefault="003B0481"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D9CE" w14:textId="3F1C0492" w:rsidR="00E85944" w:rsidRPr="00B43392" w:rsidRDefault="00007B54" w:rsidP="004725C4">
    <w:pPr>
      <w:pStyle w:val="Footer"/>
      <w:jc w:val="right"/>
      <w:rPr>
        <w:rFonts w:asciiTheme="majorHAnsi" w:hAnsiTheme="majorHAnsi"/>
        <w:sz w:val="20"/>
        <w:szCs w:val="20"/>
      </w:rPr>
    </w:pPr>
    <w:r w:rsidRPr="00B43392">
      <w:rPr>
        <w:rStyle w:val="PageNumber"/>
        <w:rFonts w:asciiTheme="majorHAnsi" w:hAnsiTheme="majorHAnsi"/>
        <w:sz w:val="20"/>
        <w:szCs w:val="20"/>
      </w:rPr>
      <w:t>Bishop</w:t>
    </w:r>
    <w:r w:rsidR="00D8094B">
      <w:rPr>
        <w:rStyle w:val="PageNumber"/>
        <w:rFonts w:asciiTheme="majorHAnsi" w:hAnsiTheme="majorHAnsi"/>
        <w:sz w:val="20"/>
        <w:szCs w:val="20"/>
      </w:rPr>
      <w:t>-Chrzanowski</w:t>
    </w:r>
    <w:r w:rsidR="00E85944" w:rsidRPr="00B43392">
      <w:rPr>
        <w:rStyle w:val="PageNumber"/>
        <w:rFonts w:asciiTheme="majorHAnsi" w:hAnsiTheme="majorHAnsi"/>
        <w:sz w:val="20"/>
        <w:szCs w:val="20"/>
      </w:rPr>
      <w:t xml:space="preserve">  </w:t>
    </w:r>
    <w:r w:rsidR="00E85944" w:rsidRPr="00B43392">
      <w:rPr>
        <w:rStyle w:val="PageNumber"/>
        <w:rFonts w:asciiTheme="majorHAnsi" w:hAnsiTheme="majorHAnsi"/>
        <w:sz w:val="20"/>
        <w:szCs w:val="20"/>
      </w:rPr>
      <w:fldChar w:fldCharType="begin"/>
    </w:r>
    <w:r w:rsidR="00E85944" w:rsidRPr="00B43392">
      <w:rPr>
        <w:rStyle w:val="PageNumber"/>
        <w:rFonts w:asciiTheme="majorHAnsi" w:hAnsiTheme="majorHAnsi"/>
        <w:sz w:val="20"/>
        <w:szCs w:val="20"/>
      </w:rPr>
      <w:instrText xml:space="preserve"> PAGE </w:instrText>
    </w:r>
    <w:r w:rsidR="00E85944" w:rsidRPr="00B43392">
      <w:rPr>
        <w:rStyle w:val="PageNumber"/>
        <w:rFonts w:asciiTheme="majorHAnsi" w:hAnsiTheme="majorHAnsi"/>
        <w:sz w:val="20"/>
        <w:szCs w:val="20"/>
      </w:rPr>
      <w:fldChar w:fldCharType="separate"/>
    </w:r>
    <w:r w:rsidR="003B19FB" w:rsidRPr="00B43392">
      <w:rPr>
        <w:rStyle w:val="PageNumber"/>
        <w:rFonts w:asciiTheme="majorHAnsi" w:hAnsiTheme="majorHAnsi"/>
        <w:noProof/>
        <w:sz w:val="20"/>
        <w:szCs w:val="20"/>
      </w:rPr>
      <w:t>1</w:t>
    </w:r>
    <w:r w:rsidR="00E85944" w:rsidRPr="00B43392">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70837" w14:textId="77777777" w:rsidR="003B0481" w:rsidRDefault="003B0481" w:rsidP="005A7565">
      <w:r>
        <w:separator/>
      </w:r>
    </w:p>
  </w:footnote>
  <w:footnote w:type="continuationSeparator" w:id="0">
    <w:p w14:paraId="55AE7BC3" w14:textId="77777777" w:rsidR="003B0481" w:rsidRDefault="003B0481"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887AE2"/>
    <w:multiLevelType w:val="hybridMultilevel"/>
    <w:tmpl w:val="EC2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60CD8"/>
    <w:multiLevelType w:val="hybridMultilevel"/>
    <w:tmpl w:val="1312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1809111">
    <w:abstractNumId w:val="0"/>
  </w:num>
  <w:num w:numId="2" w16cid:durableId="1457069439">
    <w:abstractNumId w:val="5"/>
  </w:num>
  <w:num w:numId="3" w16cid:durableId="277228063">
    <w:abstractNumId w:val="6"/>
  </w:num>
  <w:num w:numId="4" w16cid:durableId="666325098">
    <w:abstractNumId w:val="4"/>
  </w:num>
  <w:num w:numId="5" w16cid:durableId="1795513187">
    <w:abstractNumId w:val="7"/>
  </w:num>
  <w:num w:numId="6" w16cid:durableId="1106925004">
    <w:abstractNumId w:val="2"/>
  </w:num>
  <w:num w:numId="7" w16cid:durableId="1992632275">
    <w:abstractNumId w:val="3"/>
  </w:num>
  <w:num w:numId="8" w16cid:durableId="42376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17"/>
    <w:rsid w:val="00000347"/>
    <w:rsid w:val="000003A1"/>
    <w:rsid w:val="00004B4E"/>
    <w:rsid w:val="0000661A"/>
    <w:rsid w:val="00007B54"/>
    <w:rsid w:val="00010040"/>
    <w:rsid w:val="00012F2F"/>
    <w:rsid w:val="0001620D"/>
    <w:rsid w:val="00016489"/>
    <w:rsid w:val="000208CD"/>
    <w:rsid w:val="000216B3"/>
    <w:rsid w:val="00022E19"/>
    <w:rsid w:val="00023475"/>
    <w:rsid w:val="00023AD5"/>
    <w:rsid w:val="00026103"/>
    <w:rsid w:val="00032A75"/>
    <w:rsid w:val="00034484"/>
    <w:rsid w:val="00035AB1"/>
    <w:rsid w:val="00035FE1"/>
    <w:rsid w:val="00036BF0"/>
    <w:rsid w:val="00040E7D"/>
    <w:rsid w:val="000418EB"/>
    <w:rsid w:val="0004362A"/>
    <w:rsid w:val="00047D60"/>
    <w:rsid w:val="000548B8"/>
    <w:rsid w:val="00054AC4"/>
    <w:rsid w:val="0006098B"/>
    <w:rsid w:val="00062B87"/>
    <w:rsid w:val="00063CD6"/>
    <w:rsid w:val="000643B3"/>
    <w:rsid w:val="00067A52"/>
    <w:rsid w:val="00073A8A"/>
    <w:rsid w:val="000741D9"/>
    <w:rsid w:val="0007495B"/>
    <w:rsid w:val="0007721D"/>
    <w:rsid w:val="0008067D"/>
    <w:rsid w:val="00080DDC"/>
    <w:rsid w:val="00083CFE"/>
    <w:rsid w:val="00084D36"/>
    <w:rsid w:val="00085099"/>
    <w:rsid w:val="00091FA1"/>
    <w:rsid w:val="00092D03"/>
    <w:rsid w:val="000938C5"/>
    <w:rsid w:val="00095A0C"/>
    <w:rsid w:val="000962C2"/>
    <w:rsid w:val="00096508"/>
    <w:rsid w:val="00096B1A"/>
    <w:rsid w:val="00097087"/>
    <w:rsid w:val="000B287F"/>
    <w:rsid w:val="000B4391"/>
    <w:rsid w:val="000B7BBB"/>
    <w:rsid w:val="000B7EE2"/>
    <w:rsid w:val="000C20C1"/>
    <w:rsid w:val="000C63FD"/>
    <w:rsid w:val="000C7AF8"/>
    <w:rsid w:val="000D06D8"/>
    <w:rsid w:val="000D0A9C"/>
    <w:rsid w:val="000D4BD7"/>
    <w:rsid w:val="000D6887"/>
    <w:rsid w:val="000D703C"/>
    <w:rsid w:val="000E046C"/>
    <w:rsid w:val="000E6A47"/>
    <w:rsid w:val="000E6D36"/>
    <w:rsid w:val="000F1522"/>
    <w:rsid w:val="000F52A8"/>
    <w:rsid w:val="00101E0B"/>
    <w:rsid w:val="00102A5D"/>
    <w:rsid w:val="0010304E"/>
    <w:rsid w:val="00104ABB"/>
    <w:rsid w:val="00111889"/>
    <w:rsid w:val="00111CB3"/>
    <w:rsid w:val="0011281E"/>
    <w:rsid w:val="001152C1"/>
    <w:rsid w:val="001207F2"/>
    <w:rsid w:val="00121337"/>
    <w:rsid w:val="00121655"/>
    <w:rsid w:val="00126E86"/>
    <w:rsid w:val="001346C8"/>
    <w:rsid w:val="00135CD3"/>
    <w:rsid w:val="001371D5"/>
    <w:rsid w:val="00140C78"/>
    <w:rsid w:val="00142432"/>
    <w:rsid w:val="001454AC"/>
    <w:rsid w:val="00145912"/>
    <w:rsid w:val="00146D1E"/>
    <w:rsid w:val="00150E52"/>
    <w:rsid w:val="00150EE4"/>
    <w:rsid w:val="0015295F"/>
    <w:rsid w:val="00154225"/>
    <w:rsid w:val="00157199"/>
    <w:rsid w:val="00161F19"/>
    <w:rsid w:val="00162986"/>
    <w:rsid w:val="00163750"/>
    <w:rsid w:val="00163E68"/>
    <w:rsid w:val="001660EB"/>
    <w:rsid w:val="00167000"/>
    <w:rsid w:val="00167EB4"/>
    <w:rsid w:val="001726B7"/>
    <w:rsid w:val="00173289"/>
    <w:rsid w:val="001751E2"/>
    <w:rsid w:val="00175665"/>
    <w:rsid w:val="00177AEB"/>
    <w:rsid w:val="00181697"/>
    <w:rsid w:val="00181B9A"/>
    <w:rsid w:val="00183488"/>
    <w:rsid w:val="00185544"/>
    <w:rsid w:val="00186269"/>
    <w:rsid w:val="00186709"/>
    <w:rsid w:val="00186F49"/>
    <w:rsid w:val="00187948"/>
    <w:rsid w:val="00191B22"/>
    <w:rsid w:val="00192E5F"/>
    <w:rsid w:val="001931CE"/>
    <w:rsid w:val="00193A92"/>
    <w:rsid w:val="00193C96"/>
    <w:rsid w:val="0019543E"/>
    <w:rsid w:val="001A265A"/>
    <w:rsid w:val="001A42EF"/>
    <w:rsid w:val="001B0371"/>
    <w:rsid w:val="001B71CB"/>
    <w:rsid w:val="001B72F1"/>
    <w:rsid w:val="001C29E5"/>
    <w:rsid w:val="001C3FB6"/>
    <w:rsid w:val="001C62BD"/>
    <w:rsid w:val="001C6600"/>
    <w:rsid w:val="001C6715"/>
    <w:rsid w:val="001C6CA5"/>
    <w:rsid w:val="001D0DA1"/>
    <w:rsid w:val="001D14CC"/>
    <w:rsid w:val="001D2593"/>
    <w:rsid w:val="001D5122"/>
    <w:rsid w:val="001D7B0F"/>
    <w:rsid w:val="001E0FD6"/>
    <w:rsid w:val="001E6A4B"/>
    <w:rsid w:val="00200F99"/>
    <w:rsid w:val="0021114E"/>
    <w:rsid w:val="00213D38"/>
    <w:rsid w:val="002158B8"/>
    <w:rsid w:val="00216773"/>
    <w:rsid w:val="00217E75"/>
    <w:rsid w:val="00222DA2"/>
    <w:rsid w:val="00224047"/>
    <w:rsid w:val="00224068"/>
    <w:rsid w:val="00225C0C"/>
    <w:rsid w:val="00231644"/>
    <w:rsid w:val="00233D19"/>
    <w:rsid w:val="00234D09"/>
    <w:rsid w:val="0024154A"/>
    <w:rsid w:val="00241560"/>
    <w:rsid w:val="0024288B"/>
    <w:rsid w:val="0024293F"/>
    <w:rsid w:val="00245CD4"/>
    <w:rsid w:val="00251FA2"/>
    <w:rsid w:val="0025206C"/>
    <w:rsid w:val="002559BF"/>
    <w:rsid w:val="002563B3"/>
    <w:rsid w:val="00257616"/>
    <w:rsid w:val="00257992"/>
    <w:rsid w:val="00261351"/>
    <w:rsid w:val="00262436"/>
    <w:rsid w:val="00263A74"/>
    <w:rsid w:val="002663C2"/>
    <w:rsid w:val="0027028A"/>
    <w:rsid w:val="00271306"/>
    <w:rsid w:val="00271F26"/>
    <w:rsid w:val="00275638"/>
    <w:rsid w:val="00276874"/>
    <w:rsid w:val="00280433"/>
    <w:rsid w:val="00280927"/>
    <w:rsid w:val="002811EA"/>
    <w:rsid w:val="0028124D"/>
    <w:rsid w:val="00281B5A"/>
    <w:rsid w:val="00287CFD"/>
    <w:rsid w:val="00292655"/>
    <w:rsid w:val="00292885"/>
    <w:rsid w:val="00295B8D"/>
    <w:rsid w:val="00296859"/>
    <w:rsid w:val="00297B28"/>
    <w:rsid w:val="002A0EDC"/>
    <w:rsid w:val="002A12A2"/>
    <w:rsid w:val="002A12D3"/>
    <w:rsid w:val="002B358D"/>
    <w:rsid w:val="002B429C"/>
    <w:rsid w:val="002B4445"/>
    <w:rsid w:val="002C074C"/>
    <w:rsid w:val="002C106E"/>
    <w:rsid w:val="002C4129"/>
    <w:rsid w:val="002C577C"/>
    <w:rsid w:val="002C65D4"/>
    <w:rsid w:val="002C6FA7"/>
    <w:rsid w:val="002D16F9"/>
    <w:rsid w:val="002D45BF"/>
    <w:rsid w:val="002D5C42"/>
    <w:rsid w:val="002D62E5"/>
    <w:rsid w:val="002D6D34"/>
    <w:rsid w:val="002D71C0"/>
    <w:rsid w:val="002E3362"/>
    <w:rsid w:val="002E4047"/>
    <w:rsid w:val="002F0015"/>
    <w:rsid w:val="002F1A2B"/>
    <w:rsid w:val="002F2650"/>
    <w:rsid w:val="002F266E"/>
    <w:rsid w:val="002F4DC1"/>
    <w:rsid w:val="002F4EC7"/>
    <w:rsid w:val="002F5906"/>
    <w:rsid w:val="002F7529"/>
    <w:rsid w:val="0030281F"/>
    <w:rsid w:val="003030B6"/>
    <w:rsid w:val="00303181"/>
    <w:rsid w:val="003031FE"/>
    <w:rsid w:val="0030420A"/>
    <w:rsid w:val="00312D0D"/>
    <w:rsid w:val="00314AE6"/>
    <w:rsid w:val="003169FC"/>
    <w:rsid w:val="00316BC7"/>
    <w:rsid w:val="00320E70"/>
    <w:rsid w:val="003211FC"/>
    <w:rsid w:val="003240DD"/>
    <w:rsid w:val="003248C5"/>
    <w:rsid w:val="0032527A"/>
    <w:rsid w:val="00326B78"/>
    <w:rsid w:val="00332662"/>
    <w:rsid w:val="00334022"/>
    <w:rsid w:val="0033557D"/>
    <w:rsid w:val="00337522"/>
    <w:rsid w:val="003436E4"/>
    <w:rsid w:val="0034624D"/>
    <w:rsid w:val="0034626E"/>
    <w:rsid w:val="00347AE6"/>
    <w:rsid w:val="00350BE8"/>
    <w:rsid w:val="00353B9F"/>
    <w:rsid w:val="003567F9"/>
    <w:rsid w:val="00356E18"/>
    <w:rsid w:val="00357B0A"/>
    <w:rsid w:val="003614F8"/>
    <w:rsid w:val="00363CFD"/>
    <w:rsid w:val="00364AA6"/>
    <w:rsid w:val="00365E97"/>
    <w:rsid w:val="00373E4E"/>
    <w:rsid w:val="00373FE2"/>
    <w:rsid w:val="0037558E"/>
    <w:rsid w:val="00381598"/>
    <w:rsid w:val="00386C5B"/>
    <w:rsid w:val="0038708F"/>
    <w:rsid w:val="00390414"/>
    <w:rsid w:val="00393680"/>
    <w:rsid w:val="003940D3"/>
    <w:rsid w:val="003A0D27"/>
    <w:rsid w:val="003A2067"/>
    <w:rsid w:val="003A2DFE"/>
    <w:rsid w:val="003A6261"/>
    <w:rsid w:val="003B0324"/>
    <w:rsid w:val="003B0481"/>
    <w:rsid w:val="003B0D8A"/>
    <w:rsid w:val="003B1524"/>
    <w:rsid w:val="003B19FB"/>
    <w:rsid w:val="003B45D7"/>
    <w:rsid w:val="003B4E90"/>
    <w:rsid w:val="003B7855"/>
    <w:rsid w:val="003C0313"/>
    <w:rsid w:val="003C218E"/>
    <w:rsid w:val="003D080F"/>
    <w:rsid w:val="003D2340"/>
    <w:rsid w:val="003D2DF3"/>
    <w:rsid w:val="003D36A7"/>
    <w:rsid w:val="003D4B1E"/>
    <w:rsid w:val="003D4DC1"/>
    <w:rsid w:val="003D5180"/>
    <w:rsid w:val="003D5607"/>
    <w:rsid w:val="003D5723"/>
    <w:rsid w:val="003D6305"/>
    <w:rsid w:val="003E0912"/>
    <w:rsid w:val="003E1230"/>
    <w:rsid w:val="003E20BA"/>
    <w:rsid w:val="003E28E3"/>
    <w:rsid w:val="003E2FDD"/>
    <w:rsid w:val="003E750D"/>
    <w:rsid w:val="003F54B2"/>
    <w:rsid w:val="004008B1"/>
    <w:rsid w:val="004033B4"/>
    <w:rsid w:val="00410B63"/>
    <w:rsid w:val="004120B8"/>
    <w:rsid w:val="00414273"/>
    <w:rsid w:val="004158E7"/>
    <w:rsid w:val="004208C7"/>
    <w:rsid w:val="0042121D"/>
    <w:rsid w:val="00422FDD"/>
    <w:rsid w:val="0042337C"/>
    <w:rsid w:val="00425A87"/>
    <w:rsid w:val="00425D38"/>
    <w:rsid w:val="00431338"/>
    <w:rsid w:val="00433779"/>
    <w:rsid w:val="00436847"/>
    <w:rsid w:val="00441101"/>
    <w:rsid w:val="00442B40"/>
    <w:rsid w:val="0044318E"/>
    <w:rsid w:val="0044357B"/>
    <w:rsid w:val="00444BDC"/>
    <w:rsid w:val="00444D0A"/>
    <w:rsid w:val="0045027C"/>
    <w:rsid w:val="004514CF"/>
    <w:rsid w:val="0045368E"/>
    <w:rsid w:val="00453BED"/>
    <w:rsid w:val="00454795"/>
    <w:rsid w:val="00457E9E"/>
    <w:rsid w:val="0046326B"/>
    <w:rsid w:val="004670AE"/>
    <w:rsid w:val="00470CD5"/>
    <w:rsid w:val="0047142D"/>
    <w:rsid w:val="004725C4"/>
    <w:rsid w:val="00475BC2"/>
    <w:rsid w:val="00477CF0"/>
    <w:rsid w:val="00480E85"/>
    <w:rsid w:val="00481A3C"/>
    <w:rsid w:val="00484C32"/>
    <w:rsid w:val="0048720D"/>
    <w:rsid w:val="004944E8"/>
    <w:rsid w:val="004945F3"/>
    <w:rsid w:val="004A02E4"/>
    <w:rsid w:val="004A10EE"/>
    <w:rsid w:val="004A1128"/>
    <w:rsid w:val="004A3919"/>
    <w:rsid w:val="004A554F"/>
    <w:rsid w:val="004A56AD"/>
    <w:rsid w:val="004A5AA7"/>
    <w:rsid w:val="004A6ADE"/>
    <w:rsid w:val="004A6B45"/>
    <w:rsid w:val="004A6CFD"/>
    <w:rsid w:val="004B5AE1"/>
    <w:rsid w:val="004C0FA3"/>
    <w:rsid w:val="004C1293"/>
    <w:rsid w:val="004C2963"/>
    <w:rsid w:val="004C36D1"/>
    <w:rsid w:val="004C4A7A"/>
    <w:rsid w:val="004C52E0"/>
    <w:rsid w:val="004C5943"/>
    <w:rsid w:val="004D33BA"/>
    <w:rsid w:val="004D483A"/>
    <w:rsid w:val="004E01D6"/>
    <w:rsid w:val="004E07E7"/>
    <w:rsid w:val="004E2BAD"/>
    <w:rsid w:val="004E3A8A"/>
    <w:rsid w:val="004E6489"/>
    <w:rsid w:val="004E676C"/>
    <w:rsid w:val="004F441D"/>
    <w:rsid w:val="004F7BB0"/>
    <w:rsid w:val="00501331"/>
    <w:rsid w:val="00502C22"/>
    <w:rsid w:val="005046FF"/>
    <w:rsid w:val="005139D9"/>
    <w:rsid w:val="00520528"/>
    <w:rsid w:val="005210CF"/>
    <w:rsid w:val="005319FC"/>
    <w:rsid w:val="00532900"/>
    <w:rsid w:val="00532F85"/>
    <w:rsid w:val="00533408"/>
    <w:rsid w:val="00541D3C"/>
    <w:rsid w:val="00542451"/>
    <w:rsid w:val="00546F51"/>
    <w:rsid w:val="00547834"/>
    <w:rsid w:val="00551C80"/>
    <w:rsid w:val="00552624"/>
    <w:rsid w:val="00555E7A"/>
    <w:rsid w:val="00560B19"/>
    <w:rsid w:val="00565AAB"/>
    <w:rsid w:val="005709EC"/>
    <w:rsid w:val="005805A2"/>
    <w:rsid w:val="00583675"/>
    <w:rsid w:val="005837B2"/>
    <w:rsid w:val="0058698A"/>
    <w:rsid w:val="00587456"/>
    <w:rsid w:val="00587D04"/>
    <w:rsid w:val="005965D6"/>
    <w:rsid w:val="00597D78"/>
    <w:rsid w:val="005A3068"/>
    <w:rsid w:val="005A570B"/>
    <w:rsid w:val="005A7565"/>
    <w:rsid w:val="005B0122"/>
    <w:rsid w:val="005B1554"/>
    <w:rsid w:val="005B446C"/>
    <w:rsid w:val="005B5F1E"/>
    <w:rsid w:val="005B6674"/>
    <w:rsid w:val="005B7AE5"/>
    <w:rsid w:val="005C31C6"/>
    <w:rsid w:val="005C3970"/>
    <w:rsid w:val="005C680E"/>
    <w:rsid w:val="005D085C"/>
    <w:rsid w:val="005D0B87"/>
    <w:rsid w:val="005D4EC5"/>
    <w:rsid w:val="005D6107"/>
    <w:rsid w:val="005D663B"/>
    <w:rsid w:val="005D7EFE"/>
    <w:rsid w:val="005E2E84"/>
    <w:rsid w:val="005E4B57"/>
    <w:rsid w:val="005E7174"/>
    <w:rsid w:val="005F3843"/>
    <w:rsid w:val="005F6F57"/>
    <w:rsid w:val="005F7A11"/>
    <w:rsid w:val="00601AEF"/>
    <w:rsid w:val="0060520C"/>
    <w:rsid w:val="00605767"/>
    <w:rsid w:val="00613604"/>
    <w:rsid w:val="00614346"/>
    <w:rsid w:val="00622A47"/>
    <w:rsid w:val="00624E45"/>
    <w:rsid w:val="006269F6"/>
    <w:rsid w:val="006273BE"/>
    <w:rsid w:val="00631217"/>
    <w:rsid w:val="00631358"/>
    <w:rsid w:val="006316BB"/>
    <w:rsid w:val="00632ED7"/>
    <w:rsid w:val="006336D2"/>
    <w:rsid w:val="00634BBE"/>
    <w:rsid w:val="00635AE1"/>
    <w:rsid w:val="00644681"/>
    <w:rsid w:val="00644F9A"/>
    <w:rsid w:val="006457C6"/>
    <w:rsid w:val="00646C75"/>
    <w:rsid w:val="00651275"/>
    <w:rsid w:val="00651543"/>
    <w:rsid w:val="00651C91"/>
    <w:rsid w:val="006537A6"/>
    <w:rsid w:val="006546E2"/>
    <w:rsid w:val="00654FFD"/>
    <w:rsid w:val="006570F6"/>
    <w:rsid w:val="00657D94"/>
    <w:rsid w:val="00661613"/>
    <w:rsid w:val="00661954"/>
    <w:rsid w:val="006624D5"/>
    <w:rsid w:val="00664D09"/>
    <w:rsid w:val="00670F70"/>
    <w:rsid w:val="00671AC0"/>
    <w:rsid w:val="00672E6F"/>
    <w:rsid w:val="0067317B"/>
    <w:rsid w:val="00674F6E"/>
    <w:rsid w:val="00675D97"/>
    <w:rsid w:val="00682AD9"/>
    <w:rsid w:val="006859B3"/>
    <w:rsid w:val="0068627A"/>
    <w:rsid w:val="006946D0"/>
    <w:rsid w:val="006974FF"/>
    <w:rsid w:val="006A15C6"/>
    <w:rsid w:val="006A2FA5"/>
    <w:rsid w:val="006A5722"/>
    <w:rsid w:val="006A5DF6"/>
    <w:rsid w:val="006A790F"/>
    <w:rsid w:val="006B0FBF"/>
    <w:rsid w:val="006B1ACA"/>
    <w:rsid w:val="006B6AA6"/>
    <w:rsid w:val="006C0031"/>
    <w:rsid w:val="006C0742"/>
    <w:rsid w:val="006C0BF6"/>
    <w:rsid w:val="006C116F"/>
    <w:rsid w:val="006C12AB"/>
    <w:rsid w:val="006C26C2"/>
    <w:rsid w:val="006C69A0"/>
    <w:rsid w:val="006C6BCA"/>
    <w:rsid w:val="006C7235"/>
    <w:rsid w:val="006C7FF2"/>
    <w:rsid w:val="006D230D"/>
    <w:rsid w:val="006D2B87"/>
    <w:rsid w:val="006D4025"/>
    <w:rsid w:val="006D567F"/>
    <w:rsid w:val="006D60A7"/>
    <w:rsid w:val="006D7C86"/>
    <w:rsid w:val="006E10D8"/>
    <w:rsid w:val="006E2F81"/>
    <w:rsid w:val="006E3A14"/>
    <w:rsid w:val="006E3F60"/>
    <w:rsid w:val="006E5C29"/>
    <w:rsid w:val="006E704B"/>
    <w:rsid w:val="006F0890"/>
    <w:rsid w:val="006F1236"/>
    <w:rsid w:val="006F3B45"/>
    <w:rsid w:val="006F4783"/>
    <w:rsid w:val="006F538B"/>
    <w:rsid w:val="006F5BB1"/>
    <w:rsid w:val="006F7B7D"/>
    <w:rsid w:val="0070097E"/>
    <w:rsid w:val="007016DF"/>
    <w:rsid w:val="00701D4A"/>
    <w:rsid w:val="00703004"/>
    <w:rsid w:val="00706DD4"/>
    <w:rsid w:val="007116BB"/>
    <w:rsid w:val="00712548"/>
    <w:rsid w:val="00714551"/>
    <w:rsid w:val="00715F2F"/>
    <w:rsid w:val="007206A2"/>
    <w:rsid w:val="00721C4C"/>
    <w:rsid w:val="0072226D"/>
    <w:rsid w:val="007226BA"/>
    <w:rsid w:val="007226CA"/>
    <w:rsid w:val="00724298"/>
    <w:rsid w:val="00725033"/>
    <w:rsid w:val="00725C84"/>
    <w:rsid w:val="0072687B"/>
    <w:rsid w:val="00733F7D"/>
    <w:rsid w:val="00743C1C"/>
    <w:rsid w:val="00745A03"/>
    <w:rsid w:val="0075125C"/>
    <w:rsid w:val="0075210F"/>
    <w:rsid w:val="00753EBF"/>
    <w:rsid w:val="0075435F"/>
    <w:rsid w:val="00754C29"/>
    <w:rsid w:val="00756332"/>
    <w:rsid w:val="0075712B"/>
    <w:rsid w:val="00757A80"/>
    <w:rsid w:val="00761C4D"/>
    <w:rsid w:val="00763531"/>
    <w:rsid w:val="00763EAD"/>
    <w:rsid w:val="00774153"/>
    <w:rsid w:val="00781837"/>
    <w:rsid w:val="007A1B77"/>
    <w:rsid w:val="007A2FA3"/>
    <w:rsid w:val="007A596F"/>
    <w:rsid w:val="007B0BBE"/>
    <w:rsid w:val="007B4D4A"/>
    <w:rsid w:val="007B5BE8"/>
    <w:rsid w:val="007B6EAA"/>
    <w:rsid w:val="007C4E06"/>
    <w:rsid w:val="007C56F7"/>
    <w:rsid w:val="007C5C5D"/>
    <w:rsid w:val="007C6AAE"/>
    <w:rsid w:val="007C734D"/>
    <w:rsid w:val="007D4C22"/>
    <w:rsid w:val="007D553D"/>
    <w:rsid w:val="007D59D4"/>
    <w:rsid w:val="007E42CC"/>
    <w:rsid w:val="007E468B"/>
    <w:rsid w:val="007E7142"/>
    <w:rsid w:val="007F08EB"/>
    <w:rsid w:val="00802FEB"/>
    <w:rsid w:val="00803F23"/>
    <w:rsid w:val="00806C72"/>
    <w:rsid w:val="0081189B"/>
    <w:rsid w:val="00811916"/>
    <w:rsid w:val="00814728"/>
    <w:rsid w:val="00816D82"/>
    <w:rsid w:val="008175BB"/>
    <w:rsid w:val="00822C55"/>
    <w:rsid w:val="008255BF"/>
    <w:rsid w:val="0082749E"/>
    <w:rsid w:val="008275AF"/>
    <w:rsid w:val="008310A0"/>
    <w:rsid w:val="00832456"/>
    <w:rsid w:val="00834365"/>
    <w:rsid w:val="00834D6C"/>
    <w:rsid w:val="00834DF6"/>
    <w:rsid w:val="00835ACB"/>
    <w:rsid w:val="00836068"/>
    <w:rsid w:val="008429B0"/>
    <w:rsid w:val="00842D42"/>
    <w:rsid w:val="00845BA7"/>
    <w:rsid w:val="00851F34"/>
    <w:rsid w:val="008524B4"/>
    <w:rsid w:val="008622D6"/>
    <w:rsid w:val="00862681"/>
    <w:rsid w:val="00874281"/>
    <w:rsid w:val="00874746"/>
    <w:rsid w:val="00881F2B"/>
    <w:rsid w:val="00882F5E"/>
    <w:rsid w:val="0088352E"/>
    <w:rsid w:val="00884F8D"/>
    <w:rsid w:val="00885B1C"/>
    <w:rsid w:val="00885B24"/>
    <w:rsid w:val="00886B91"/>
    <w:rsid w:val="00886F72"/>
    <w:rsid w:val="00890AD4"/>
    <w:rsid w:val="00892841"/>
    <w:rsid w:val="008938D9"/>
    <w:rsid w:val="00894D09"/>
    <w:rsid w:val="00894EEC"/>
    <w:rsid w:val="008A052D"/>
    <w:rsid w:val="008A39BA"/>
    <w:rsid w:val="008A57C6"/>
    <w:rsid w:val="008A60B6"/>
    <w:rsid w:val="008A6405"/>
    <w:rsid w:val="008B4508"/>
    <w:rsid w:val="008B7933"/>
    <w:rsid w:val="008B7B45"/>
    <w:rsid w:val="008B7F58"/>
    <w:rsid w:val="008C0536"/>
    <w:rsid w:val="008C61F7"/>
    <w:rsid w:val="008C640E"/>
    <w:rsid w:val="008D2273"/>
    <w:rsid w:val="008D4139"/>
    <w:rsid w:val="008D41CD"/>
    <w:rsid w:val="008D558E"/>
    <w:rsid w:val="008D755C"/>
    <w:rsid w:val="008E0636"/>
    <w:rsid w:val="008E0E21"/>
    <w:rsid w:val="008E299D"/>
    <w:rsid w:val="008E4859"/>
    <w:rsid w:val="008F0B7C"/>
    <w:rsid w:val="008F120E"/>
    <w:rsid w:val="008F39A7"/>
    <w:rsid w:val="008F4972"/>
    <w:rsid w:val="00901DC8"/>
    <w:rsid w:val="0090342E"/>
    <w:rsid w:val="00906CD8"/>
    <w:rsid w:val="00906DAD"/>
    <w:rsid w:val="00915B73"/>
    <w:rsid w:val="009210DF"/>
    <w:rsid w:val="0092128A"/>
    <w:rsid w:val="00927D51"/>
    <w:rsid w:val="00931910"/>
    <w:rsid w:val="00931B32"/>
    <w:rsid w:val="00934822"/>
    <w:rsid w:val="009350D1"/>
    <w:rsid w:val="00940F57"/>
    <w:rsid w:val="00941588"/>
    <w:rsid w:val="00943BC7"/>
    <w:rsid w:val="009458B1"/>
    <w:rsid w:val="009505B0"/>
    <w:rsid w:val="00951907"/>
    <w:rsid w:val="00951B3B"/>
    <w:rsid w:val="00952B6A"/>
    <w:rsid w:val="0095389B"/>
    <w:rsid w:val="009554F1"/>
    <w:rsid w:val="009570B7"/>
    <w:rsid w:val="00957B82"/>
    <w:rsid w:val="00957FDC"/>
    <w:rsid w:val="00962CD5"/>
    <w:rsid w:val="0096426D"/>
    <w:rsid w:val="00970A65"/>
    <w:rsid w:val="009718B4"/>
    <w:rsid w:val="0097204B"/>
    <w:rsid w:val="00972795"/>
    <w:rsid w:val="00972C47"/>
    <w:rsid w:val="00973FC6"/>
    <w:rsid w:val="009758CB"/>
    <w:rsid w:val="00980803"/>
    <w:rsid w:val="00982D14"/>
    <w:rsid w:val="00984AB2"/>
    <w:rsid w:val="0098550F"/>
    <w:rsid w:val="009857FC"/>
    <w:rsid w:val="00992647"/>
    <w:rsid w:val="00993C0D"/>
    <w:rsid w:val="009974FE"/>
    <w:rsid w:val="00997833"/>
    <w:rsid w:val="009A1F57"/>
    <w:rsid w:val="009A2390"/>
    <w:rsid w:val="009A2BCF"/>
    <w:rsid w:val="009B1356"/>
    <w:rsid w:val="009C003C"/>
    <w:rsid w:val="009C2BD6"/>
    <w:rsid w:val="009C2D2E"/>
    <w:rsid w:val="009C453C"/>
    <w:rsid w:val="009C6AA9"/>
    <w:rsid w:val="009D2502"/>
    <w:rsid w:val="009D29E7"/>
    <w:rsid w:val="009D4721"/>
    <w:rsid w:val="009D5595"/>
    <w:rsid w:val="009D625E"/>
    <w:rsid w:val="009E1329"/>
    <w:rsid w:val="009E2157"/>
    <w:rsid w:val="009E7473"/>
    <w:rsid w:val="009F0579"/>
    <w:rsid w:val="009F11F1"/>
    <w:rsid w:val="009F1DC1"/>
    <w:rsid w:val="009F532D"/>
    <w:rsid w:val="009F6BB9"/>
    <w:rsid w:val="009F7287"/>
    <w:rsid w:val="00A004E0"/>
    <w:rsid w:val="00A039CB"/>
    <w:rsid w:val="00A04473"/>
    <w:rsid w:val="00A0602F"/>
    <w:rsid w:val="00A062A8"/>
    <w:rsid w:val="00A069F7"/>
    <w:rsid w:val="00A134D7"/>
    <w:rsid w:val="00A163F5"/>
    <w:rsid w:val="00A20AD8"/>
    <w:rsid w:val="00A23345"/>
    <w:rsid w:val="00A23D2E"/>
    <w:rsid w:val="00A23D49"/>
    <w:rsid w:val="00A26C79"/>
    <w:rsid w:val="00A319BF"/>
    <w:rsid w:val="00A327B9"/>
    <w:rsid w:val="00A3749A"/>
    <w:rsid w:val="00A434B7"/>
    <w:rsid w:val="00A46420"/>
    <w:rsid w:val="00A51CF4"/>
    <w:rsid w:val="00A51D6A"/>
    <w:rsid w:val="00A53624"/>
    <w:rsid w:val="00A54446"/>
    <w:rsid w:val="00A57478"/>
    <w:rsid w:val="00A57F74"/>
    <w:rsid w:val="00A64108"/>
    <w:rsid w:val="00A675E8"/>
    <w:rsid w:val="00A709C1"/>
    <w:rsid w:val="00A7135E"/>
    <w:rsid w:val="00A73D12"/>
    <w:rsid w:val="00A90527"/>
    <w:rsid w:val="00A93A89"/>
    <w:rsid w:val="00A95808"/>
    <w:rsid w:val="00A959EA"/>
    <w:rsid w:val="00A95DDE"/>
    <w:rsid w:val="00A979D5"/>
    <w:rsid w:val="00A97E2A"/>
    <w:rsid w:val="00AA0CA0"/>
    <w:rsid w:val="00AA1F12"/>
    <w:rsid w:val="00AA41A9"/>
    <w:rsid w:val="00AB15C0"/>
    <w:rsid w:val="00AB18C9"/>
    <w:rsid w:val="00AC7CE9"/>
    <w:rsid w:val="00AD2EB3"/>
    <w:rsid w:val="00AD6BBC"/>
    <w:rsid w:val="00AD7305"/>
    <w:rsid w:val="00AE0F4B"/>
    <w:rsid w:val="00AE39D2"/>
    <w:rsid w:val="00AE40FB"/>
    <w:rsid w:val="00AF45C3"/>
    <w:rsid w:val="00AF7769"/>
    <w:rsid w:val="00B01743"/>
    <w:rsid w:val="00B105E6"/>
    <w:rsid w:val="00B116DA"/>
    <w:rsid w:val="00B1204E"/>
    <w:rsid w:val="00B134AB"/>
    <w:rsid w:val="00B21934"/>
    <w:rsid w:val="00B228E4"/>
    <w:rsid w:val="00B23849"/>
    <w:rsid w:val="00B24CD2"/>
    <w:rsid w:val="00B3419A"/>
    <w:rsid w:val="00B43392"/>
    <w:rsid w:val="00B437E6"/>
    <w:rsid w:val="00B44B4F"/>
    <w:rsid w:val="00B477DB"/>
    <w:rsid w:val="00B568B2"/>
    <w:rsid w:val="00B6457E"/>
    <w:rsid w:val="00B67B33"/>
    <w:rsid w:val="00B703F2"/>
    <w:rsid w:val="00B72142"/>
    <w:rsid w:val="00B757EF"/>
    <w:rsid w:val="00B7648C"/>
    <w:rsid w:val="00B77C69"/>
    <w:rsid w:val="00B8192E"/>
    <w:rsid w:val="00B81CA1"/>
    <w:rsid w:val="00B83A35"/>
    <w:rsid w:val="00B86C2E"/>
    <w:rsid w:val="00B86E58"/>
    <w:rsid w:val="00B90005"/>
    <w:rsid w:val="00B900AC"/>
    <w:rsid w:val="00B90C9B"/>
    <w:rsid w:val="00B929F7"/>
    <w:rsid w:val="00B96F3E"/>
    <w:rsid w:val="00B974F6"/>
    <w:rsid w:val="00BA005F"/>
    <w:rsid w:val="00BA03D1"/>
    <w:rsid w:val="00BA0EC1"/>
    <w:rsid w:val="00BA326C"/>
    <w:rsid w:val="00BA4A75"/>
    <w:rsid w:val="00BB02F6"/>
    <w:rsid w:val="00BB0442"/>
    <w:rsid w:val="00BB06A7"/>
    <w:rsid w:val="00BB5ADF"/>
    <w:rsid w:val="00BB7E2B"/>
    <w:rsid w:val="00BC1FA1"/>
    <w:rsid w:val="00BC279F"/>
    <w:rsid w:val="00BC4AE2"/>
    <w:rsid w:val="00BC4E9F"/>
    <w:rsid w:val="00BC5617"/>
    <w:rsid w:val="00BC7DFE"/>
    <w:rsid w:val="00BD2345"/>
    <w:rsid w:val="00BD73BB"/>
    <w:rsid w:val="00BD7DF6"/>
    <w:rsid w:val="00BE6A90"/>
    <w:rsid w:val="00BF16A4"/>
    <w:rsid w:val="00BF2BDF"/>
    <w:rsid w:val="00BF7CBE"/>
    <w:rsid w:val="00C0071B"/>
    <w:rsid w:val="00C070B5"/>
    <w:rsid w:val="00C0740F"/>
    <w:rsid w:val="00C10152"/>
    <w:rsid w:val="00C12D92"/>
    <w:rsid w:val="00C16BF9"/>
    <w:rsid w:val="00C17C2B"/>
    <w:rsid w:val="00C21E55"/>
    <w:rsid w:val="00C21EC0"/>
    <w:rsid w:val="00C225A8"/>
    <w:rsid w:val="00C23642"/>
    <w:rsid w:val="00C306A5"/>
    <w:rsid w:val="00C31B6B"/>
    <w:rsid w:val="00C44842"/>
    <w:rsid w:val="00C46752"/>
    <w:rsid w:val="00C46CD4"/>
    <w:rsid w:val="00C503E6"/>
    <w:rsid w:val="00C51ACF"/>
    <w:rsid w:val="00C52ACC"/>
    <w:rsid w:val="00C54449"/>
    <w:rsid w:val="00C55B0B"/>
    <w:rsid w:val="00C626BE"/>
    <w:rsid w:val="00C62949"/>
    <w:rsid w:val="00C6331A"/>
    <w:rsid w:val="00C66139"/>
    <w:rsid w:val="00C662AA"/>
    <w:rsid w:val="00C70C0B"/>
    <w:rsid w:val="00C70EF2"/>
    <w:rsid w:val="00C7118F"/>
    <w:rsid w:val="00C7161D"/>
    <w:rsid w:val="00C74497"/>
    <w:rsid w:val="00C75070"/>
    <w:rsid w:val="00C76BC6"/>
    <w:rsid w:val="00C80A73"/>
    <w:rsid w:val="00C83752"/>
    <w:rsid w:val="00C840DE"/>
    <w:rsid w:val="00C84ED3"/>
    <w:rsid w:val="00C8545E"/>
    <w:rsid w:val="00C854CB"/>
    <w:rsid w:val="00C877C6"/>
    <w:rsid w:val="00C87EE1"/>
    <w:rsid w:val="00C93BEC"/>
    <w:rsid w:val="00C93C2F"/>
    <w:rsid w:val="00C95595"/>
    <w:rsid w:val="00C961A6"/>
    <w:rsid w:val="00C96FF5"/>
    <w:rsid w:val="00CA5581"/>
    <w:rsid w:val="00CA7602"/>
    <w:rsid w:val="00CA79FD"/>
    <w:rsid w:val="00CB0DCA"/>
    <w:rsid w:val="00CB10ED"/>
    <w:rsid w:val="00CB2A19"/>
    <w:rsid w:val="00CC5496"/>
    <w:rsid w:val="00CD2495"/>
    <w:rsid w:val="00CD3DA5"/>
    <w:rsid w:val="00CE08F3"/>
    <w:rsid w:val="00CE7D29"/>
    <w:rsid w:val="00CF0137"/>
    <w:rsid w:val="00CF61B3"/>
    <w:rsid w:val="00CF7465"/>
    <w:rsid w:val="00D008E1"/>
    <w:rsid w:val="00D01FC0"/>
    <w:rsid w:val="00D05346"/>
    <w:rsid w:val="00D07B6D"/>
    <w:rsid w:val="00D10753"/>
    <w:rsid w:val="00D127F7"/>
    <w:rsid w:val="00D13AE6"/>
    <w:rsid w:val="00D1676B"/>
    <w:rsid w:val="00D200BE"/>
    <w:rsid w:val="00D21506"/>
    <w:rsid w:val="00D260FC"/>
    <w:rsid w:val="00D2663E"/>
    <w:rsid w:val="00D274E0"/>
    <w:rsid w:val="00D32F3E"/>
    <w:rsid w:val="00D331BD"/>
    <w:rsid w:val="00D417B0"/>
    <w:rsid w:val="00D41E96"/>
    <w:rsid w:val="00D42D6D"/>
    <w:rsid w:val="00D42ED7"/>
    <w:rsid w:val="00D43A36"/>
    <w:rsid w:val="00D471B1"/>
    <w:rsid w:val="00D547BE"/>
    <w:rsid w:val="00D549D7"/>
    <w:rsid w:val="00D60690"/>
    <w:rsid w:val="00D6127F"/>
    <w:rsid w:val="00D64F8C"/>
    <w:rsid w:val="00D70F15"/>
    <w:rsid w:val="00D72415"/>
    <w:rsid w:val="00D74928"/>
    <w:rsid w:val="00D80178"/>
    <w:rsid w:val="00D8094B"/>
    <w:rsid w:val="00D83A1D"/>
    <w:rsid w:val="00D86D24"/>
    <w:rsid w:val="00D874AB"/>
    <w:rsid w:val="00D91DB6"/>
    <w:rsid w:val="00D929EF"/>
    <w:rsid w:val="00D92B8E"/>
    <w:rsid w:val="00D9364D"/>
    <w:rsid w:val="00D93811"/>
    <w:rsid w:val="00D93B8B"/>
    <w:rsid w:val="00D94D52"/>
    <w:rsid w:val="00D96559"/>
    <w:rsid w:val="00D965EB"/>
    <w:rsid w:val="00D977E0"/>
    <w:rsid w:val="00DA1702"/>
    <w:rsid w:val="00DA2C78"/>
    <w:rsid w:val="00DA5AB6"/>
    <w:rsid w:val="00DA67B5"/>
    <w:rsid w:val="00DB174E"/>
    <w:rsid w:val="00DB351E"/>
    <w:rsid w:val="00DB54BF"/>
    <w:rsid w:val="00DB630E"/>
    <w:rsid w:val="00DC07FD"/>
    <w:rsid w:val="00DC192F"/>
    <w:rsid w:val="00DC2E06"/>
    <w:rsid w:val="00DC416B"/>
    <w:rsid w:val="00DC650E"/>
    <w:rsid w:val="00DD501A"/>
    <w:rsid w:val="00DE0817"/>
    <w:rsid w:val="00DE58C4"/>
    <w:rsid w:val="00DF368C"/>
    <w:rsid w:val="00DF42EA"/>
    <w:rsid w:val="00E0024F"/>
    <w:rsid w:val="00E01CF9"/>
    <w:rsid w:val="00E01F5D"/>
    <w:rsid w:val="00E021B8"/>
    <w:rsid w:val="00E049DD"/>
    <w:rsid w:val="00E105CB"/>
    <w:rsid w:val="00E12DCB"/>
    <w:rsid w:val="00E132D1"/>
    <w:rsid w:val="00E14A3D"/>
    <w:rsid w:val="00E1544E"/>
    <w:rsid w:val="00E15E93"/>
    <w:rsid w:val="00E229D7"/>
    <w:rsid w:val="00E23485"/>
    <w:rsid w:val="00E23A24"/>
    <w:rsid w:val="00E32EC6"/>
    <w:rsid w:val="00E33AEE"/>
    <w:rsid w:val="00E406A8"/>
    <w:rsid w:val="00E41C1B"/>
    <w:rsid w:val="00E428B6"/>
    <w:rsid w:val="00E436B4"/>
    <w:rsid w:val="00E44059"/>
    <w:rsid w:val="00E45BA8"/>
    <w:rsid w:val="00E5490C"/>
    <w:rsid w:val="00E5624C"/>
    <w:rsid w:val="00E649EE"/>
    <w:rsid w:val="00E668F0"/>
    <w:rsid w:val="00E727D2"/>
    <w:rsid w:val="00E73322"/>
    <w:rsid w:val="00E74BC9"/>
    <w:rsid w:val="00E76567"/>
    <w:rsid w:val="00E80986"/>
    <w:rsid w:val="00E80B9A"/>
    <w:rsid w:val="00E80C33"/>
    <w:rsid w:val="00E823D3"/>
    <w:rsid w:val="00E84301"/>
    <w:rsid w:val="00E85944"/>
    <w:rsid w:val="00E87348"/>
    <w:rsid w:val="00E906EB"/>
    <w:rsid w:val="00E9250D"/>
    <w:rsid w:val="00E969E4"/>
    <w:rsid w:val="00E9759F"/>
    <w:rsid w:val="00EA2F62"/>
    <w:rsid w:val="00EA4A3F"/>
    <w:rsid w:val="00EA4CF2"/>
    <w:rsid w:val="00EA76BB"/>
    <w:rsid w:val="00EB145D"/>
    <w:rsid w:val="00EB2A92"/>
    <w:rsid w:val="00EB38ED"/>
    <w:rsid w:val="00EB6457"/>
    <w:rsid w:val="00EB6989"/>
    <w:rsid w:val="00EB7DB8"/>
    <w:rsid w:val="00EC1F43"/>
    <w:rsid w:val="00EC2C08"/>
    <w:rsid w:val="00EC6118"/>
    <w:rsid w:val="00EC780D"/>
    <w:rsid w:val="00ED123E"/>
    <w:rsid w:val="00ED1D0E"/>
    <w:rsid w:val="00ED3D7B"/>
    <w:rsid w:val="00ED4CB9"/>
    <w:rsid w:val="00EE2103"/>
    <w:rsid w:val="00EE7CB8"/>
    <w:rsid w:val="00EF0FB9"/>
    <w:rsid w:val="00EF38FF"/>
    <w:rsid w:val="00EF514E"/>
    <w:rsid w:val="00EF582B"/>
    <w:rsid w:val="00EF5B1C"/>
    <w:rsid w:val="00EF685D"/>
    <w:rsid w:val="00EF6A77"/>
    <w:rsid w:val="00F01CF1"/>
    <w:rsid w:val="00F0216A"/>
    <w:rsid w:val="00F02DDC"/>
    <w:rsid w:val="00F058F9"/>
    <w:rsid w:val="00F07345"/>
    <w:rsid w:val="00F10243"/>
    <w:rsid w:val="00F13408"/>
    <w:rsid w:val="00F21267"/>
    <w:rsid w:val="00F237C7"/>
    <w:rsid w:val="00F23D9F"/>
    <w:rsid w:val="00F23E8B"/>
    <w:rsid w:val="00F24812"/>
    <w:rsid w:val="00F25500"/>
    <w:rsid w:val="00F30941"/>
    <w:rsid w:val="00F31F81"/>
    <w:rsid w:val="00F31FD1"/>
    <w:rsid w:val="00F3361D"/>
    <w:rsid w:val="00F340A6"/>
    <w:rsid w:val="00F344D3"/>
    <w:rsid w:val="00F3721C"/>
    <w:rsid w:val="00F376E5"/>
    <w:rsid w:val="00F40424"/>
    <w:rsid w:val="00F407AF"/>
    <w:rsid w:val="00F41E0C"/>
    <w:rsid w:val="00F4354D"/>
    <w:rsid w:val="00F477FB"/>
    <w:rsid w:val="00F4783A"/>
    <w:rsid w:val="00F47D77"/>
    <w:rsid w:val="00F54A07"/>
    <w:rsid w:val="00F54C46"/>
    <w:rsid w:val="00F57DBB"/>
    <w:rsid w:val="00F61717"/>
    <w:rsid w:val="00F61891"/>
    <w:rsid w:val="00F7083B"/>
    <w:rsid w:val="00F70A9F"/>
    <w:rsid w:val="00F7109A"/>
    <w:rsid w:val="00F71A97"/>
    <w:rsid w:val="00F74D40"/>
    <w:rsid w:val="00F837B4"/>
    <w:rsid w:val="00F83ADD"/>
    <w:rsid w:val="00F8462D"/>
    <w:rsid w:val="00F84C49"/>
    <w:rsid w:val="00F8574C"/>
    <w:rsid w:val="00F95633"/>
    <w:rsid w:val="00F96D0F"/>
    <w:rsid w:val="00F9715D"/>
    <w:rsid w:val="00F9769C"/>
    <w:rsid w:val="00FA2120"/>
    <w:rsid w:val="00FA28DE"/>
    <w:rsid w:val="00FA3F53"/>
    <w:rsid w:val="00FA57BC"/>
    <w:rsid w:val="00FB4BF7"/>
    <w:rsid w:val="00FB64AA"/>
    <w:rsid w:val="00FC0E79"/>
    <w:rsid w:val="00FC2267"/>
    <w:rsid w:val="00FC2B7C"/>
    <w:rsid w:val="00FC6BEF"/>
    <w:rsid w:val="00FC6C95"/>
    <w:rsid w:val="00FC73DC"/>
    <w:rsid w:val="00FD052F"/>
    <w:rsid w:val="00FD0B56"/>
    <w:rsid w:val="00FD1508"/>
    <w:rsid w:val="00FD2496"/>
    <w:rsid w:val="00FD7953"/>
    <w:rsid w:val="00FE1D6A"/>
    <w:rsid w:val="00FE43AC"/>
    <w:rsid w:val="00FE4A5E"/>
    <w:rsid w:val="00FE5369"/>
    <w:rsid w:val="00FE5C9F"/>
    <w:rsid w:val="00FE731F"/>
    <w:rsid w:val="00FF061E"/>
    <w:rsid w:val="00FF28D6"/>
    <w:rsid w:val="00FF604E"/>
    <w:rsid w:val="00FF7125"/>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9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E85"/>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C8C8C"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BalloonText">
    <w:name w:val="Balloon Text"/>
    <w:basedOn w:val="Normal"/>
    <w:link w:val="BalloonTextChar"/>
    <w:rsid w:val="00F57DBB"/>
    <w:rPr>
      <w:rFonts w:ascii="Segoe UI" w:hAnsi="Segoe UI" w:cs="Segoe UI"/>
      <w:sz w:val="18"/>
      <w:szCs w:val="18"/>
    </w:rPr>
  </w:style>
  <w:style w:type="character" w:customStyle="1" w:styleId="BalloonTextChar">
    <w:name w:val="Balloon Text Char"/>
    <w:basedOn w:val="DefaultParagraphFont"/>
    <w:link w:val="BalloonText"/>
    <w:rsid w:val="00F57DBB"/>
    <w:rPr>
      <w:rFonts w:ascii="Segoe UI" w:hAnsi="Segoe UI" w:cs="Segoe UI"/>
      <w:sz w:val="18"/>
      <w:szCs w:val="18"/>
    </w:rPr>
  </w:style>
  <w:style w:type="paragraph" w:styleId="ListParagraph">
    <w:name w:val="List Paragraph"/>
    <w:basedOn w:val="Normal"/>
    <w:uiPriority w:val="34"/>
    <w:qFormat/>
    <w:rsid w:val="004A6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971">
      <w:bodyDiv w:val="1"/>
      <w:marLeft w:val="0"/>
      <w:marRight w:val="0"/>
      <w:marTop w:val="0"/>
      <w:marBottom w:val="0"/>
      <w:divBdr>
        <w:top w:val="none" w:sz="0" w:space="0" w:color="auto"/>
        <w:left w:val="none" w:sz="0" w:space="0" w:color="auto"/>
        <w:bottom w:val="none" w:sz="0" w:space="0" w:color="auto"/>
        <w:right w:val="none" w:sz="0" w:space="0" w:color="auto"/>
      </w:divBdr>
    </w:div>
    <w:div w:id="41056382">
      <w:bodyDiv w:val="1"/>
      <w:marLeft w:val="0"/>
      <w:marRight w:val="0"/>
      <w:marTop w:val="0"/>
      <w:marBottom w:val="0"/>
      <w:divBdr>
        <w:top w:val="none" w:sz="0" w:space="0" w:color="auto"/>
        <w:left w:val="none" w:sz="0" w:space="0" w:color="auto"/>
        <w:bottom w:val="none" w:sz="0" w:space="0" w:color="auto"/>
        <w:right w:val="none" w:sz="0" w:space="0" w:color="auto"/>
      </w:divBdr>
    </w:div>
    <w:div w:id="97068870">
      <w:bodyDiv w:val="1"/>
      <w:marLeft w:val="0"/>
      <w:marRight w:val="0"/>
      <w:marTop w:val="0"/>
      <w:marBottom w:val="0"/>
      <w:divBdr>
        <w:top w:val="none" w:sz="0" w:space="0" w:color="auto"/>
        <w:left w:val="none" w:sz="0" w:space="0" w:color="auto"/>
        <w:bottom w:val="none" w:sz="0" w:space="0" w:color="auto"/>
        <w:right w:val="none" w:sz="0" w:space="0" w:color="auto"/>
      </w:divBdr>
    </w:div>
    <w:div w:id="224992101">
      <w:bodyDiv w:val="1"/>
      <w:marLeft w:val="0"/>
      <w:marRight w:val="0"/>
      <w:marTop w:val="0"/>
      <w:marBottom w:val="0"/>
      <w:divBdr>
        <w:top w:val="none" w:sz="0" w:space="0" w:color="auto"/>
        <w:left w:val="none" w:sz="0" w:space="0" w:color="auto"/>
        <w:bottom w:val="none" w:sz="0" w:space="0" w:color="auto"/>
        <w:right w:val="none" w:sz="0" w:space="0" w:color="auto"/>
      </w:divBdr>
    </w:div>
    <w:div w:id="277225743">
      <w:bodyDiv w:val="1"/>
      <w:marLeft w:val="0"/>
      <w:marRight w:val="0"/>
      <w:marTop w:val="0"/>
      <w:marBottom w:val="0"/>
      <w:divBdr>
        <w:top w:val="none" w:sz="0" w:space="0" w:color="auto"/>
        <w:left w:val="none" w:sz="0" w:space="0" w:color="auto"/>
        <w:bottom w:val="none" w:sz="0" w:space="0" w:color="auto"/>
        <w:right w:val="none" w:sz="0" w:space="0" w:color="auto"/>
      </w:divBdr>
    </w:div>
    <w:div w:id="287469950">
      <w:bodyDiv w:val="1"/>
      <w:marLeft w:val="0"/>
      <w:marRight w:val="0"/>
      <w:marTop w:val="0"/>
      <w:marBottom w:val="0"/>
      <w:divBdr>
        <w:top w:val="none" w:sz="0" w:space="0" w:color="auto"/>
        <w:left w:val="none" w:sz="0" w:space="0" w:color="auto"/>
        <w:bottom w:val="none" w:sz="0" w:space="0" w:color="auto"/>
        <w:right w:val="none" w:sz="0" w:space="0" w:color="auto"/>
      </w:divBdr>
    </w:div>
    <w:div w:id="443961164">
      <w:bodyDiv w:val="1"/>
      <w:marLeft w:val="0"/>
      <w:marRight w:val="0"/>
      <w:marTop w:val="0"/>
      <w:marBottom w:val="0"/>
      <w:divBdr>
        <w:top w:val="none" w:sz="0" w:space="0" w:color="auto"/>
        <w:left w:val="none" w:sz="0" w:space="0" w:color="auto"/>
        <w:bottom w:val="none" w:sz="0" w:space="0" w:color="auto"/>
        <w:right w:val="none" w:sz="0" w:space="0" w:color="auto"/>
      </w:divBdr>
    </w:div>
    <w:div w:id="1042748665">
      <w:bodyDiv w:val="1"/>
      <w:marLeft w:val="0"/>
      <w:marRight w:val="0"/>
      <w:marTop w:val="0"/>
      <w:marBottom w:val="0"/>
      <w:divBdr>
        <w:top w:val="none" w:sz="0" w:space="0" w:color="auto"/>
        <w:left w:val="none" w:sz="0" w:space="0" w:color="auto"/>
        <w:bottom w:val="none" w:sz="0" w:space="0" w:color="auto"/>
        <w:right w:val="none" w:sz="0" w:space="0" w:color="auto"/>
      </w:divBdr>
    </w:div>
    <w:div w:id="1046642004">
      <w:bodyDiv w:val="1"/>
      <w:marLeft w:val="0"/>
      <w:marRight w:val="0"/>
      <w:marTop w:val="0"/>
      <w:marBottom w:val="0"/>
      <w:divBdr>
        <w:top w:val="none" w:sz="0" w:space="0" w:color="auto"/>
        <w:left w:val="none" w:sz="0" w:space="0" w:color="auto"/>
        <w:bottom w:val="none" w:sz="0" w:space="0" w:color="auto"/>
        <w:right w:val="none" w:sz="0" w:space="0" w:color="auto"/>
      </w:divBdr>
    </w:div>
    <w:div w:id="1106003808">
      <w:bodyDiv w:val="1"/>
      <w:marLeft w:val="0"/>
      <w:marRight w:val="0"/>
      <w:marTop w:val="0"/>
      <w:marBottom w:val="0"/>
      <w:divBdr>
        <w:top w:val="none" w:sz="0" w:space="0" w:color="auto"/>
        <w:left w:val="none" w:sz="0" w:space="0" w:color="auto"/>
        <w:bottom w:val="none" w:sz="0" w:space="0" w:color="auto"/>
        <w:right w:val="none" w:sz="0" w:space="0" w:color="auto"/>
      </w:divBdr>
    </w:div>
    <w:div w:id="1183596395">
      <w:bodyDiv w:val="1"/>
      <w:marLeft w:val="0"/>
      <w:marRight w:val="0"/>
      <w:marTop w:val="0"/>
      <w:marBottom w:val="0"/>
      <w:divBdr>
        <w:top w:val="none" w:sz="0" w:space="0" w:color="auto"/>
        <w:left w:val="none" w:sz="0" w:space="0" w:color="auto"/>
        <w:bottom w:val="none" w:sz="0" w:space="0" w:color="auto"/>
        <w:right w:val="none" w:sz="0" w:space="0" w:color="auto"/>
      </w:divBdr>
    </w:div>
    <w:div w:id="1299913635">
      <w:bodyDiv w:val="1"/>
      <w:marLeft w:val="0"/>
      <w:marRight w:val="0"/>
      <w:marTop w:val="0"/>
      <w:marBottom w:val="0"/>
      <w:divBdr>
        <w:top w:val="none" w:sz="0" w:space="0" w:color="auto"/>
        <w:left w:val="none" w:sz="0" w:space="0" w:color="auto"/>
        <w:bottom w:val="none" w:sz="0" w:space="0" w:color="auto"/>
        <w:right w:val="none" w:sz="0" w:space="0" w:color="auto"/>
      </w:divBdr>
    </w:div>
    <w:div w:id="1475221929">
      <w:bodyDiv w:val="1"/>
      <w:marLeft w:val="0"/>
      <w:marRight w:val="0"/>
      <w:marTop w:val="0"/>
      <w:marBottom w:val="0"/>
      <w:divBdr>
        <w:top w:val="none" w:sz="0" w:space="0" w:color="auto"/>
        <w:left w:val="none" w:sz="0" w:space="0" w:color="auto"/>
        <w:bottom w:val="none" w:sz="0" w:space="0" w:color="auto"/>
        <w:right w:val="none" w:sz="0" w:space="0" w:color="auto"/>
      </w:divBdr>
    </w:div>
    <w:div w:id="19142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bjop.12585" TargetMode="External"/><Relationship Id="rId3" Type="http://schemas.openxmlformats.org/officeDocument/2006/relationships/settings" Target="settings.xml"/><Relationship Id="rId7" Type="http://schemas.openxmlformats.org/officeDocument/2006/relationships/hyperlink" Target="https://doi.org/10.1146/annurev-psych-040723-012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b7rf\AppData\Roaming\Microsoft\Templates\Extended%20CV%20(resu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1">
      <a:majorFont>
        <a:latin typeface="Georgia"/>
        <a:ea typeface=""/>
        <a:cs typeface=""/>
      </a:majorFont>
      <a:minorFont>
        <a:latin typeface="Arial"/>
        <a:ea typeface=""/>
        <a:cs typeface=""/>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C:\Users\bmb7rf\AppData\Roaming\Microsoft\Templates\Extended CV (resume).dotx</Template>
  <TotalTime>0</TotalTime>
  <Pages>14</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29292</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2024-09-01T16:32:00Z</dcterms:created>
  <dcterms:modified xsi:type="dcterms:W3CDTF">2024-09-04T20:40:00Z</dcterms:modified>
</cp:coreProperties>
</file>